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7" w:type="dxa"/>
        <w:tblInd w:w="-2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</w:tblGrid>
      <w:tr w:rsidR="00850C18" w14:paraId="4D821B1A" w14:textId="77777777" w:rsidTr="005B1B1C">
        <w:trPr>
          <w:trHeight w:val="450"/>
        </w:trPr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4D3D43F" w14:textId="77777777" w:rsidR="00850C18" w:rsidRPr="00B66221" w:rsidRDefault="00B66221">
            <w:pPr>
              <w:jc w:val="center"/>
              <w:rPr>
                <w:b/>
                <w:sz w:val="24"/>
                <w:szCs w:val="24"/>
              </w:rPr>
            </w:pPr>
            <w:r w:rsidRPr="00B66221">
              <w:rPr>
                <w:b/>
                <w:sz w:val="24"/>
                <w:szCs w:val="24"/>
              </w:rPr>
              <w:t>Junie 2019</w:t>
            </w:r>
          </w:p>
        </w:tc>
      </w:tr>
      <w:tr w:rsidR="00850C18" w14:paraId="62243986" w14:textId="77777777" w:rsidTr="005B1B1C">
        <w:trPr>
          <w:trHeight w:val="482"/>
        </w:trPr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56805A" w14:textId="77777777" w:rsidR="00850C18" w:rsidRDefault="00850C18">
            <w:pPr>
              <w:jc w:val="center"/>
              <w:rPr>
                <w:sz w:val="24"/>
                <w:szCs w:val="24"/>
              </w:rPr>
            </w:pPr>
          </w:p>
          <w:p w14:paraId="7886B03E" w14:textId="77777777" w:rsidR="00850C18" w:rsidRDefault="00342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OMSENDSKRYWE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</w:tr>
      <w:tr w:rsidR="00850C18" w14:paraId="749E3B34" w14:textId="77777777" w:rsidTr="005B1B1C">
        <w:trPr>
          <w:trHeight w:val="561"/>
        </w:trPr>
        <w:tc>
          <w:tcPr>
            <w:tcW w:w="5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W w:w="723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-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8"/>
            </w:tblGrid>
            <w:tr w:rsidR="00E54A4C" w14:paraId="073CCCA1" w14:textId="77777777" w:rsidTr="003121B9">
              <w:trPr>
                <w:trHeight w:val="2404"/>
              </w:trPr>
              <w:tc>
                <w:tcPr>
                  <w:tcW w:w="72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2BFC563" w14:textId="77777777" w:rsidR="00E54A4C" w:rsidRDefault="00E54A4C" w:rsidP="00E54A4C">
                  <w:pPr>
                    <w:jc w:val="center"/>
                  </w:pPr>
                  <w:r>
                    <w:rPr>
                      <w:b/>
                      <w:i/>
                      <w:color w:val="000000"/>
                    </w:rPr>
                    <w:t xml:space="preserve">DIE </w:t>
                  </w:r>
                  <w:r>
                    <w:rPr>
                      <w:b/>
                      <w:i/>
                    </w:rPr>
                    <w:t>INTELLIGENTE</w:t>
                  </w:r>
                  <w:r>
                    <w:rPr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</w:rPr>
                    <w:t>KEUSE</w:t>
                  </w:r>
                </w:p>
                <w:p w14:paraId="32043C89" w14:textId="77777777" w:rsidR="00E54A4C" w:rsidRDefault="00E54A4C" w:rsidP="00E54A4C">
                  <w:pPr>
                    <w:jc w:val="center"/>
                  </w:pPr>
                  <w:r>
                    <w:rPr>
                      <w:b/>
                      <w:i/>
                      <w:color w:val="000000"/>
                    </w:rPr>
                    <w:t>Vrugbare, Winsgewende, Veldbees</w:t>
                  </w:r>
                </w:p>
                <w:p w14:paraId="679317E1" w14:textId="77777777" w:rsidR="00E54A4C" w:rsidRDefault="00E54A4C" w:rsidP="00E54A4C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14:paraId="1107F0DA" w14:textId="77777777" w:rsidR="00E54A4C" w:rsidRDefault="00E54A4C" w:rsidP="00E54A4C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inline distT="0" distB="0" distL="0" distR="0" wp14:anchorId="7EFF7F64" wp14:editId="2AC71AA9">
                        <wp:extent cx="981075" cy="1181735"/>
                        <wp:effectExtent l="0" t="0" r="0" b="0"/>
                        <wp:docPr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181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AF9410" w14:textId="77777777" w:rsidR="00E54A4C" w:rsidRDefault="00E54A4C" w:rsidP="00E54A4C">
                  <w:pPr>
                    <w:jc w:val="center"/>
                  </w:pPr>
                  <w:r>
                    <w:rPr>
                      <w:b/>
                      <w:i/>
                      <w:color w:val="000000"/>
                    </w:rPr>
                    <w:t>THE INTELLIGENT CHOICE</w:t>
                  </w:r>
                </w:p>
                <w:p w14:paraId="02D024D9" w14:textId="77777777" w:rsidR="00E54A4C" w:rsidRDefault="00E54A4C" w:rsidP="00E54A4C">
                  <w:pPr>
                    <w:jc w:val="center"/>
                  </w:pPr>
                  <w:r>
                    <w:rPr>
                      <w:b/>
                      <w:i/>
                      <w:color w:val="000000"/>
                    </w:rPr>
                    <w:t xml:space="preserve">Fertile, Profitable, </w:t>
                  </w:r>
                  <w:r>
                    <w:rPr>
                      <w:b/>
                      <w:i/>
                      <w:color w:val="000000"/>
                    </w:rPr>
                    <w:br/>
                    <w:t>Range Cattle</w:t>
                  </w:r>
                </w:p>
                <w:p w14:paraId="06225634" w14:textId="77777777" w:rsidR="00E54A4C" w:rsidRDefault="00E54A4C" w:rsidP="00E54A4C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6E51B34D" w14:textId="77777777" w:rsidR="00E54A4C" w:rsidRDefault="00E54A4C" w:rsidP="00E54A4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Tuli Cattle Breeders' Society</w:t>
                  </w:r>
                </w:p>
                <w:p w14:paraId="4F587A76" w14:textId="77777777" w:rsidR="00E54A4C" w:rsidRDefault="00E54A4C" w:rsidP="00E54A4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Of  South Africa</w:t>
                  </w:r>
                </w:p>
                <w:p w14:paraId="105EE859" w14:textId="77777777" w:rsidR="00E54A4C" w:rsidRDefault="00E54A4C" w:rsidP="00E54A4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 Box  506</w:t>
                  </w:r>
                </w:p>
                <w:p w14:paraId="24044BE4" w14:textId="77777777" w:rsidR="00E54A4C" w:rsidRDefault="00E54A4C" w:rsidP="00E54A4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Bloemfontein, 9300</w:t>
                  </w:r>
                </w:p>
                <w:p w14:paraId="53E02E16" w14:textId="77777777" w:rsidR="00E54A4C" w:rsidRDefault="00E54A4C" w:rsidP="00E54A4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Tel:  051 - 4100 958 </w:t>
                  </w:r>
                </w:p>
                <w:p w14:paraId="5A54EE0A" w14:textId="77777777" w:rsidR="00E54A4C" w:rsidRDefault="00E54A4C" w:rsidP="00E54A4C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Fax:   086 273 7968</w:t>
                  </w:r>
                  <w:r>
                    <w:rPr>
                      <w:b/>
                      <w:color w:val="000000"/>
                    </w:rPr>
                    <w:br/>
                    <w:t xml:space="preserve">E-mail:  </w:t>
                  </w:r>
                  <w:hyperlink r:id="rId8">
                    <w:r>
                      <w:rPr>
                        <w:rStyle w:val="InternetLink"/>
                        <w:b/>
                      </w:rPr>
                      <w:t>liezel@studbook.co.za</w:t>
                    </w:r>
                  </w:hyperlink>
                </w:p>
              </w:tc>
            </w:tr>
            <w:tr w:rsidR="00E54A4C" w14:paraId="3A1E1531" w14:textId="77777777" w:rsidTr="00BD26B4">
              <w:trPr>
                <w:trHeight w:val="2404"/>
              </w:trPr>
              <w:tc>
                <w:tcPr>
                  <w:tcW w:w="72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4282EB8B" w14:textId="77777777" w:rsidR="00E54A4C" w:rsidRPr="000611C2" w:rsidRDefault="00E54A4C" w:rsidP="00E54A4C">
                  <w:pPr>
                    <w:rPr>
                      <w:sz w:val="24"/>
                      <w:szCs w:val="24"/>
                    </w:rPr>
                  </w:pPr>
                  <w:r w:rsidRPr="000611C2">
                    <w:rPr>
                      <w:b/>
                      <w:sz w:val="24"/>
                      <w:szCs w:val="24"/>
                    </w:rPr>
                    <w:t>Raad:</w:t>
                  </w:r>
                  <w:r w:rsidRPr="000611C2">
                    <w:rPr>
                      <w:b/>
                      <w:sz w:val="24"/>
                      <w:szCs w:val="24"/>
                    </w:rPr>
                    <w:br/>
                  </w:r>
                  <w:r w:rsidRPr="000611C2">
                    <w:rPr>
                      <w:sz w:val="24"/>
                      <w:szCs w:val="24"/>
                    </w:rPr>
                    <w:t>Ben Raath: President</w:t>
                  </w:r>
                  <w:r w:rsidRPr="000611C2">
                    <w:rPr>
                      <w:sz w:val="24"/>
                      <w:szCs w:val="24"/>
                    </w:rPr>
                    <w:br/>
                    <w:t>Johan van Rijswijk: Vise-President</w:t>
                  </w:r>
                </w:p>
                <w:p w14:paraId="33931009" w14:textId="77777777" w:rsidR="00E54A4C" w:rsidRPr="000611C2" w:rsidRDefault="00E54A4C" w:rsidP="00E54A4C">
                  <w:pPr>
                    <w:rPr>
                      <w:sz w:val="24"/>
                      <w:szCs w:val="24"/>
                    </w:rPr>
                  </w:pPr>
                  <w:r w:rsidRPr="000611C2">
                    <w:rPr>
                      <w:sz w:val="24"/>
                      <w:szCs w:val="24"/>
                    </w:rPr>
                    <w:t>Jim Bredenkamp: Raadslid</w:t>
                  </w:r>
                </w:p>
                <w:p w14:paraId="2BDAE943" w14:textId="77777777" w:rsidR="00E54A4C" w:rsidRPr="000611C2" w:rsidRDefault="00E54A4C" w:rsidP="00E54A4C">
                  <w:pPr>
                    <w:rPr>
                      <w:sz w:val="24"/>
                      <w:szCs w:val="24"/>
                    </w:rPr>
                  </w:pPr>
                  <w:r w:rsidRPr="000611C2">
                    <w:rPr>
                      <w:sz w:val="24"/>
                      <w:szCs w:val="24"/>
                    </w:rPr>
                    <w:t>Giel van Niekerk: Raadslid</w:t>
                  </w:r>
                  <w:r w:rsidRPr="000611C2">
                    <w:rPr>
                      <w:sz w:val="24"/>
                      <w:szCs w:val="24"/>
                    </w:rPr>
                    <w:br/>
                    <w:t>Christo Rothmann: Raadslid</w:t>
                  </w:r>
                </w:p>
                <w:p w14:paraId="08336777" w14:textId="77777777" w:rsidR="00E54A4C" w:rsidRPr="000611C2" w:rsidRDefault="00E54A4C" w:rsidP="00E54A4C">
                  <w:pPr>
                    <w:rPr>
                      <w:sz w:val="24"/>
                      <w:szCs w:val="24"/>
                    </w:rPr>
                  </w:pPr>
                  <w:r w:rsidRPr="000611C2">
                    <w:rPr>
                      <w:sz w:val="24"/>
                      <w:szCs w:val="24"/>
                    </w:rPr>
                    <w:t>Ed Clark: Raadslid</w:t>
                  </w:r>
                  <w:r w:rsidRPr="000611C2">
                    <w:rPr>
                      <w:sz w:val="24"/>
                      <w:szCs w:val="24"/>
                    </w:rPr>
                    <w:br/>
                    <w:t>Albie Rautenbach: Raadslid</w:t>
                  </w:r>
                  <w:r w:rsidRPr="000611C2">
                    <w:rPr>
                      <w:sz w:val="24"/>
                      <w:szCs w:val="24"/>
                    </w:rPr>
                    <w:br/>
                    <w:t>Chris Rogers: Zambië Verteenwoordiger</w:t>
                  </w:r>
                </w:p>
                <w:p w14:paraId="3714F595" w14:textId="77777777" w:rsidR="00E54A4C" w:rsidRDefault="00E54A4C" w:rsidP="00E54A4C">
                  <w:r w:rsidRPr="000611C2">
                    <w:rPr>
                      <w:sz w:val="24"/>
                      <w:szCs w:val="24"/>
                    </w:rPr>
                    <w:t>Volker Rugheimer: Namibië Verteenwoordiger</w:t>
                  </w:r>
                  <w:r w:rsidRPr="000611C2">
                    <w:rPr>
                      <w:sz w:val="24"/>
                      <w:szCs w:val="24"/>
                    </w:rPr>
                    <w:br/>
                    <w:t>Charl van Rooyen: Tegniese Adviseur</w:t>
                  </w:r>
                </w:p>
              </w:tc>
            </w:tr>
          </w:tbl>
          <w:p w14:paraId="2F1FDE41" w14:textId="77777777" w:rsidR="00850C18" w:rsidRDefault="00850C18" w:rsidP="00B66221"/>
        </w:tc>
      </w:tr>
    </w:tbl>
    <w:p w14:paraId="755220B0" w14:textId="77777777" w:rsidR="00B66221" w:rsidRPr="00B06A9A" w:rsidRDefault="005B1B1C" w:rsidP="00D8646D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342F93" w:rsidRPr="005B1B1C">
        <w:rPr>
          <w:b/>
          <w:sz w:val="24"/>
          <w:szCs w:val="24"/>
        </w:rPr>
        <w:t>1.  Kalender 2019</w:t>
      </w:r>
      <w:r w:rsidR="00342F93" w:rsidRPr="005B1B1C">
        <w:rPr>
          <w:b/>
          <w:sz w:val="24"/>
          <w:szCs w:val="24"/>
        </w:rPr>
        <w:br/>
      </w:r>
      <w:r w:rsidRPr="005B1B1C">
        <w:rPr>
          <w:sz w:val="24"/>
          <w:szCs w:val="24"/>
        </w:rPr>
        <w:t xml:space="preserve">KRM en HBH                                  </w:t>
      </w:r>
      <w:r>
        <w:rPr>
          <w:sz w:val="24"/>
          <w:szCs w:val="24"/>
        </w:rPr>
        <w:t xml:space="preserve">      </w:t>
      </w:r>
      <w:r w:rsidRPr="005B1B1C">
        <w:rPr>
          <w:sz w:val="24"/>
          <w:szCs w:val="24"/>
        </w:rPr>
        <w:t>21 Aug</w:t>
      </w:r>
      <w:r>
        <w:rPr>
          <w:sz w:val="24"/>
          <w:szCs w:val="24"/>
        </w:rPr>
        <w:br/>
      </w:r>
      <w:r w:rsidR="00B66221" w:rsidRPr="005B1B1C">
        <w:rPr>
          <w:sz w:val="24"/>
          <w:szCs w:val="24"/>
        </w:rPr>
        <w:t xml:space="preserve">Tuli </w:t>
      </w:r>
      <w:r w:rsidR="00B9062F">
        <w:rPr>
          <w:sz w:val="24"/>
          <w:szCs w:val="24"/>
        </w:rPr>
        <w:t>Symposium en D</w:t>
      </w:r>
      <w:r w:rsidR="00B66221" w:rsidRPr="005B1B1C">
        <w:rPr>
          <w:sz w:val="24"/>
          <w:szCs w:val="24"/>
        </w:rPr>
        <w:t xml:space="preserve">inee        </w:t>
      </w:r>
      <w:r w:rsidR="00B9062F">
        <w:rPr>
          <w:sz w:val="24"/>
          <w:szCs w:val="24"/>
        </w:rPr>
        <w:t xml:space="preserve">            </w:t>
      </w:r>
      <w:r w:rsidR="00B66221" w:rsidRPr="005B1B1C">
        <w:rPr>
          <w:sz w:val="24"/>
          <w:szCs w:val="24"/>
        </w:rPr>
        <w:t xml:space="preserve"> 29 Aug</w:t>
      </w:r>
      <w:r w:rsidR="00B66221" w:rsidRPr="005B1B1C">
        <w:rPr>
          <w:sz w:val="24"/>
          <w:szCs w:val="24"/>
        </w:rPr>
        <w:br/>
        <w:t xml:space="preserve">Tuli AJV                                           </w:t>
      </w:r>
      <w:r>
        <w:rPr>
          <w:sz w:val="24"/>
          <w:szCs w:val="24"/>
        </w:rPr>
        <w:t xml:space="preserve">     </w:t>
      </w:r>
      <w:r w:rsidR="00B66221" w:rsidRPr="005B1B1C">
        <w:rPr>
          <w:sz w:val="24"/>
          <w:szCs w:val="24"/>
        </w:rPr>
        <w:t>30 Aug</w:t>
      </w:r>
      <w:r w:rsidR="00B66221" w:rsidRPr="005B1B1C">
        <w:rPr>
          <w:sz w:val="24"/>
          <w:szCs w:val="24"/>
        </w:rPr>
        <w:br/>
        <w:t xml:space="preserve">Nampo Kaap                              </w:t>
      </w:r>
      <w:r>
        <w:rPr>
          <w:sz w:val="24"/>
          <w:szCs w:val="24"/>
        </w:rPr>
        <w:t xml:space="preserve">     </w:t>
      </w:r>
      <w:r w:rsidR="00B66221" w:rsidRPr="005B1B1C">
        <w:rPr>
          <w:sz w:val="24"/>
          <w:szCs w:val="24"/>
        </w:rPr>
        <w:t xml:space="preserve">  4 – 6 Sept</w:t>
      </w:r>
      <w:r w:rsidR="00B66221" w:rsidRPr="005B1B1C">
        <w:rPr>
          <w:sz w:val="24"/>
          <w:szCs w:val="24"/>
        </w:rPr>
        <w:br/>
        <w:t xml:space="preserve">Glen Heath Tuli's                       </w:t>
      </w:r>
      <w:r>
        <w:rPr>
          <w:sz w:val="24"/>
          <w:szCs w:val="24"/>
        </w:rPr>
        <w:t xml:space="preserve">     </w:t>
      </w:r>
      <w:r w:rsidR="00B66221" w:rsidRPr="005B1B1C">
        <w:rPr>
          <w:sz w:val="24"/>
          <w:szCs w:val="24"/>
        </w:rPr>
        <w:t xml:space="preserve">      18 Sept</w:t>
      </w:r>
      <w:r w:rsidR="00B66221" w:rsidRPr="005B1B1C">
        <w:rPr>
          <w:sz w:val="24"/>
          <w:szCs w:val="24"/>
        </w:rPr>
        <w:br/>
        <w:t xml:space="preserve">Alfa Skou                                    </w:t>
      </w:r>
      <w:r>
        <w:rPr>
          <w:sz w:val="24"/>
          <w:szCs w:val="24"/>
        </w:rPr>
        <w:t xml:space="preserve">   </w:t>
      </w:r>
      <w:r w:rsidR="00B66221" w:rsidRPr="005B1B1C">
        <w:rPr>
          <w:sz w:val="24"/>
          <w:szCs w:val="24"/>
        </w:rPr>
        <w:t xml:space="preserve"> 17 -19 Sept       </w:t>
      </w:r>
      <w:r w:rsidR="00B66221" w:rsidRPr="005B1B1C">
        <w:rPr>
          <w:sz w:val="24"/>
          <w:szCs w:val="24"/>
        </w:rPr>
        <w:br/>
        <w:t xml:space="preserve">Tip Tree &amp; Avondale Tuli's        </w:t>
      </w:r>
      <w:r>
        <w:rPr>
          <w:sz w:val="24"/>
          <w:szCs w:val="24"/>
        </w:rPr>
        <w:t xml:space="preserve">     </w:t>
      </w:r>
      <w:r w:rsidR="00B66221" w:rsidRPr="005B1B1C">
        <w:rPr>
          <w:sz w:val="24"/>
          <w:szCs w:val="24"/>
        </w:rPr>
        <w:t xml:space="preserve">     24 Sept </w:t>
      </w:r>
      <w:r w:rsidR="00B66221" w:rsidRPr="005B1B1C">
        <w:rPr>
          <w:sz w:val="24"/>
          <w:szCs w:val="24"/>
        </w:rPr>
        <w:br/>
        <w:t xml:space="preserve">Eira Tuli's                                     </w:t>
      </w:r>
      <w:r>
        <w:rPr>
          <w:sz w:val="24"/>
          <w:szCs w:val="24"/>
        </w:rPr>
        <w:t xml:space="preserve">        </w:t>
      </w:r>
      <w:r w:rsidR="001D177C">
        <w:rPr>
          <w:sz w:val="24"/>
          <w:szCs w:val="24"/>
        </w:rPr>
        <w:t xml:space="preserve">    2 Okt</w:t>
      </w:r>
      <w:r w:rsidR="001D177C">
        <w:rPr>
          <w:sz w:val="24"/>
          <w:szCs w:val="24"/>
        </w:rPr>
        <w:br/>
        <w:t>Go West Tuli</w:t>
      </w:r>
      <w:r w:rsidR="00B66221" w:rsidRPr="005B1B1C">
        <w:rPr>
          <w:sz w:val="24"/>
          <w:szCs w:val="24"/>
        </w:rPr>
        <w:t xml:space="preserve"> veiling             </w:t>
      </w:r>
      <w:r w:rsidR="00B06A9A" w:rsidRPr="005B1B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B06A9A" w:rsidRPr="005B1B1C">
        <w:rPr>
          <w:sz w:val="24"/>
          <w:szCs w:val="24"/>
        </w:rPr>
        <w:t xml:space="preserve">    </w:t>
      </w:r>
      <w:r w:rsidR="001D177C">
        <w:rPr>
          <w:sz w:val="24"/>
          <w:szCs w:val="24"/>
        </w:rPr>
        <w:t xml:space="preserve">  </w:t>
      </w:r>
      <w:r w:rsidR="00B06A9A" w:rsidRPr="005B1B1C">
        <w:rPr>
          <w:sz w:val="24"/>
          <w:szCs w:val="24"/>
        </w:rPr>
        <w:t xml:space="preserve"> 17 Okt</w:t>
      </w:r>
      <w:r w:rsidR="00B06A9A" w:rsidRPr="005B1B1C">
        <w:rPr>
          <w:sz w:val="24"/>
          <w:szCs w:val="24"/>
        </w:rPr>
        <w:br/>
      </w:r>
      <w:r w:rsidR="00120E64">
        <w:rPr>
          <w:sz w:val="24"/>
          <w:szCs w:val="24"/>
        </w:rPr>
        <w:t>Tuli Council Meeting</w:t>
      </w:r>
      <w:r w:rsidR="00B66221" w:rsidRPr="005B1B1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B66221" w:rsidRPr="005B1B1C">
        <w:rPr>
          <w:sz w:val="24"/>
          <w:szCs w:val="24"/>
        </w:rPr>
        <w:t xml:space="preserve">  21  Nov</w:t>
      </w:r>
      <w:r w:rsidR="00B66221" w:rsidRPr="005B1B1C">
        <w:rPr>
          <w:sz w:val="24"/>
          <w:szCs w:val="24"/>
        </w:rPr>
        <w:br/>
      </w:r>
      <w:r w:rsidR="00D8646D">
        <w:rPr>
          <w:sz w:val="24"/>
          <w:szCs w:val="24"/>
        </w:rPr>
        <w:br/>
      </w:r>
      <w:r w:rsidR="00D8646D">
        <w:rPr>
          <w:sz w:val="24"/>
          <w:szCs w:val="24"/>
        </w:rPr>
        <w:br/>
      </w:r>
      <w:r w:rsidR="00B66221" w:rsidRPr="00B06A9A">
        <w:rPr>
          <w:sz w:val="24"/>
          <w:szCs w:val="24"/>
        </w:rPr>
        <w:t xml:space="preserve">2.  </w:t>
      </w:r>
      <w:r w:rsidR="00B66221" w:rsidRPr="005B1B1C">
        <w:rPr>
          <w:b/>
          <w:sz w:val="24"/>
          <w:szCs w:val="24"/>
        </w:rPr>
        <w:t>Jaarlikse</w:t>
      </w:r>
      <w:r w:rsidR="001D177C">
        <w:rPr>
          <w:b/>
          <w:sz w:val="24"/>
          <w:szCs w:val="24"/>
        </w:rPr>
        <w:t xml:space="preserve"> Genootskap toekennings op AJV </w:t>
      </w:r>
      <w:r w:rsidR="00B66221" w:rsidRPr="00B06A9A">
        <w:rPr>
          <w:sz w:val="24"/>
          <w:szCs w:val="24"/>
        </w:rPr>
        <w:br/>
        <w:t xml:space="preserve">Toekennings inligting </w:t>
      </w:r>
      <w:r w:rsidR="001D177C">
        <w:rPr>
          <w:sz w:val="24"/>
          <w:szCs w:val="24"/>
        </w:rPr>
        <w:t xml:space="preserve"> word jaarliks  op 1 Augustus getrek. Maak asb seker dat al u kalwers betyds </w:t>
      </w:r>
      <w:r w:rsidR="00D8646D">
        <w:rPr>
          <w:sz w:val="24"/>
          <w:szCs w:val="24"/>
        </w:rPr>
        <w:t>geregistreer en data op datum is.</w:t>
      </w:r>
      <w:r w:rsidR="00B06A9A" w:rsidRPr="00B06A9A">
        <w:rPr>
          <w:sz w:val="24"/>
          <w:szCs w:val="24"/>
        </w:rPr>
        <w:br/>
      </w:r>
      <w:r w:rsidR="00B06A9A" w:rsidRPr="00B06A9A">
        <w:rPr>
          <w:sz w:val="24"/>
          <w:szCs w:val="24"/>
        </w:rPr>
        <w:br/>
      </w:r>
      <w:r w:rsidR="00B06A9A" w:rsidRPr="00B06A9A">
        <w:rPr>
          <w:sz w:val="24"/>
          <w:szCs w:val="24"/>
        </w:rPr>
        <w:t xml:space="preserve">3.  </w:t>
      </w:r>
      <w:r w:rsidR="00D8646D">
        <w:rPr>
          <w:b/>
          <w:sz w:val="24"/>
          <w:szCs w:val="24"/>
        </w:rPr>
        <w:t>Veilingsreë</w:t>
      </w:r>
      <w:r w:rsidR="00B06A9A" w:rsidRPr="005B1B1C">
        <w:rPr>
          <w:b/>
          <w:sz w:val="24"/>
          <w:szCs w:val="24"/>
        </w:rPr>
        <w:t>ls</w:t>
      </w:r>
      <w:r w:rsidR="00B06A9A" w:rsidRPr="00B06A9A">
        <w:rPr>
          <w:sz w:val="24"/>
          <w:szCs w:val="24"/>
        </w:rPr>
        <w:br/>
        <w:t>Aangeheg die nuutste veilingsreëls.</w:t>
      </w:r>
      <w:r w:rsidR="00C23C99">
        <w:rPr>
          <w:sz w:val="24"/>
          <w:szCs w:val="24"/>
        </w:rPr>
        <w:t xml:space="preserve"> Let daarop dat </w:t>
      </w:r>
      <w:r w:rsidR="00DF497F">
        <w:rPr>
          <w:sz w:val="24"/>
          <w:szCs w:val="24"/>
        </w:rPr>
        <w:t>dit streng toegepas gaan word en indien u nie aan die reëls voldoen nie, die veiling nie onder die beskerming van die Genooskap sal plaasvind nie!</w:t>
      </w:r>
      <w:r w:rsidR="00B06A9A" w:rsidRPr="00B06A9A">
        <w:rPr>
          <w:sz w:val="24"/>
          <w:szCs w:val="24"/>
        </w:rPr>
        <w:br/>
      </w:r>
    </w:p>
    <w:p w14:paraId="6ABD083B" w14:textId="35F2F9A0" w:rsidR="00B06A9A" w:rsidRDefault="00B06A9A" w:rsidP="00B06A9A">
      <w:pPr>
        <w:tabs>
          <w:tab w:val="left" w:pos="4536"/>
        </w:tabs>
        <w:rPr>
          <w:sz w:val="24"/>
          <w:szCs w:val="24"/>
        </w:rPr>
      </w:pPr>
      <w:r w:rsidRPr="00B06A9A">
        <w:rPr>
          <w:sz w:val="24"/>
          <w:szCs w:val="24"/>
        </w:rPr>
        <w:t xml:space="preserve">4.  </w:t>
      </w:r>
      <w:r w:rsidRPr="005B1B1C">
        <w:rPr>
          <w:b/>
          <w:sz w:val="24"/>
          <w:szCs w:val="24"/>
        </w:rPr>
        <w:t>Stefan van Wyk wisseltrofee</w:t>
      </w:r>
      <w:r w:rsidR="00D8646D">
        <w:rPr>
          <w:sz w:val="24"/>
          <w:szCs w:val="24"/>
        </w:rPr>
        <w:br/>
        <w:t>Mnre</w:t>
      </w:r>
      <w:r w:rsidR="00FE0BDF">
        <w:rPr>
          <w:sz w:val="24"/>
          <w:szCs w:val="24"/>
        </w:rPr>
        <w:t xml:space="preserve"> Ben Raath en Alwyn Marx het ‘n</w:t>
      </w:r>
      <w:r w:rsidR="00D8646D">
        <w:rPr>
          <w:sz w:val="24"/>
          <w:szCs w:val="24"/>
        </w:rPr>
        <w:t xml:space="preserve"> Stefan van Wyk wisseltrofee geborg.  </w:t>
      </w:r>
      <w:r w:rsidR="00FE0BDF">
        <w:rPr>
          <w:sz w:val="24"/>
          <w:szCs w:val="24"/>
        </w:rPr>
        <w:t xml:space="preserve">Die trofee sal aan </w:t>
      </w:r>
      <w:r w:rsidR="007739F7">
        <w:rPr>
          <w:sz w:val="24"/>
          <w:szCs w:val="24"/>
        </w:rPr>
        <w:t>die</w:t>
      </w:r>
      <w:r w:rsidR="00D8646D">
        <w:rPr>
          <w:sz w:val="24"/>
          <w:szCs w:val="24"/>
        </w:rPr>
        <w:t xml:space="preserve"> </w:t>
      </w:r>
      <w:r w:rsidRPr="00B06A9A">
        <w:rPr>
          <w:sz w:val="24"/>
          <w:szCs w:val="24"/>
        </w:rPr>
        <w:t>kudde</w:t>
      </w:r>
      <w:r w:rsidR="00D8646D">
        <w:rPr>
          <w:sz w:val="24"/>
          <w:szCs w:val="24"/>
        </w:rPr>
        <w:t xml:space="preserve"> van die jaar</w:t>
      </w:r>
      <w:r w:rsidR="00FE0BDF">
        <w:rPr>
          <w:sz w:val="24"/>
          <w:szCs w:val="24"/>
        </w:rPr>
        <w:t xml:space="preserve"> toegeken word</w:t>
      </w:r>
      <w:r w:rsidRPr="00B06A9A">
        <w:rPr>
          <w:sz w:val="24"/>
          <w:szCs w:val="24"/>
        </w:rPr>
        <w:t>.</w:t>
      </w:r>
      <w:r w:rsidRPr="00B06A9A">
        <w:rPr>
          <w:sz w:val="24"/>
          <w:szCs w:val="24"/>
        </w:rPr>
        <w:br/>
      </w:r>
      <w:r w:rsidRPr="00B06A9A">
        <w:rPr>
          <w:sz w:val="24"/>
          <w:szCs w:val="24"/>
        </w:rPr>
        <w:br/>
        <w:t xml:space="preserve">5.  </w:t>
      </w:r>
      <w:r w:rsidRPr="005B1B1C">
        <w:rPr>
          <w:b/>
          <w:sz w:val="24"/>
          <w:szCs w:val="24"/>
        </w:rPr>
        <w:t>Genomika</w:t>
      </w:r>
      <w:r w:rsidR="00BB32B3">
        <w:rPr>
          <w:sz w:val="24"/>
          <w:szCs w:val="24"/>
        </w:rPr>
        <w:br/>
        <w:t>G</w:t>
      </w:r>
      <w:r w:rsidRPr="00B06A9A">
        <w:rPr>
          <w:sz w:val="24"/>
          <w:szCs w:val="24"/>
        </w:rPr>
        <w:t xml:space="preserve">enomiese </w:t>
      </w:r>
      <w:r w:rsidR="000611C2">
        <w:rPr>
          <w:sz w:val="24"/>
          <w:szCs w:val="24"/>
        </w:rPr>
        <w:t>toetse van</w:t>
      </w:r>
      <w:r w:rsidR="00906814">
        <w:rPr>
          <w:sz w:val="24"/>
          <w:szCs w:val="24"/>
        </w:rPr>
        <w:t xml:space="preserve"> sterthare, </w:t>
      </w:r>
      <w:r w:rsidRPr="00B06A9A">
        <w:rPr>
          <w:sz w:val="24"/>
          <w:szCs w:val="24"/>
        </w:rPr>
        <w:t>kan</w:t>
      </w:r>
      <w:r w:rsidR="00BB32B3">
        <w:rPr>
          <w:sz w:val="24"/>
          <w:szCs w:val="24"/>
        </w:rPr>
        <w:t xml:space="preserve"> gebruik word om die suiwerheid</w:t>
      </w:r>
      <w:r w:rsidRPr="00B06A9A">
        <w:rPr>
          <w:sz w:val="24"/>
          <w:szCs w:val="24"/>
        </w:rPr>
        <w:t xml:space="preserve"> </w:t>
      </w:r>
      <w:r w:rsidR="00906814">
        <w:rPr>
          <w:sz w:val="24"/>
          <w:szCs w:val="24"/>
        </w:rPr>
        <w:t>van</w:t>
      </w:r>
      <w:r w:rsidR="00BB32B3">
        <w:rPr>
          <w:sz w:val="24"/>
          <w:szCs w:val="24"/>
        </w:rPr>
        <w:t xml:space="preserve"> diere te bepaal deur hoe hulle</w:t>
      </w:r>
      <w:r w:rsidRPr="00B06A9A">
        <w:rPr>
          <w:sz w:val="24"/>
          <w:szCs w:val="24"/>
        </w:rPr>
        <w:t xml:space="preserve"> “cluster”</w:t>
      </w:r>
      <w:r w:rsidR="00BB32B3">
        <w:rPr>
          <w:sz w:val="24"/>
          <w:szCs w:val="24"/>
        </w:rPr>
        <w:t>. S</w:t>
      </w:r>
      <w:r w:rsidRPr="00B06A9A">
        <w:rPr>
          <w:sz w:val="24"/>
          <w:szCs w:val="24"/>
        </w:rPr>
        <w:t xml:space="preserve">o </w:t>
      </w:r>
      <w:r w:rsidR="00BB32B3">
        <w:rPr>
          <w:sz w:val="24"/>
          <w:szCs w:val="24"/>
        </w:rPr>
        <w:t xml:space="preserve">‘n </w:t>
      </w:r>
      <w:r w:rsidRPr="00B06A9A">
        <w:rPr>
          <w:sz w:val="24"/>
          <w:szCs w:val="24"/>
        </w:rPr>
        <w:t>dier</w:t>
      </w:r>
      <w:r w:rsidR="00BB32B3">
        <w:rPr>
          <w:sz w:val="24"/>
          <w:szCs w:val="24"/>
        </w:rPr>
        <w:t xml:space="preserve"> kan dan</w:t>
      </w:r>
      <w:r w:rsidRPr="00B06A9A">
        <w:rPr>
          <w:sz w:val="24"/>
          <w:szCs w:val="24"/>
        </w:rPr>
        <w:t xml:space="preserve"> as </w:t>
      </w:r>
      <w:r w:rsidR="00BB32B3">
        <w:rPr>
          <w:sz w:val="24"/>
          <w:szCs w:val="24"/>
        </w:rPr>
        <w:t xml:space="preserve">‘n </w:t>
      </w:r>
      <w:r w:rsidRPr="00B06A9A">
        <w:rPr>
          <w:sz w:val="24"/>
          <w:szCs w:val="24"/>
        </w:rPr>
        <w:t>aanhangsel A of self</w:t>
      </w:r>
      <w:r w:rsidR="00BB32B3">
        <w:rPr>
          <w:sz w:val="24"/>
          <w:szCs w:val="24"/>
        </w:rPr>
        <w:t>s a</w:t>
      </w:r>
      <w:r w:rsidR="00FE0BDF">
        <w:rPr>
          <w:sz w:val="24"/>
          <w:szCs w:val="24"/>
        </w:rPr>
        <w:t>anhangsel B opgeneem word- indien goedgekeur</w:t>
      </w:r>
      <w:r w:rsidR="00906814">
        <w:rPr>
          <w:sz w:val="24"/>
          <w:szCs w:val="24"/>
        </w:rPr>
        <w:t>.</w:t>
      </w:r>
      <w:r w:rsidRPr="00B06A9A">
        <w:rPr>
          <w:sz w:val="24"/>
          <w:szCs w:val="24"/>
        </w:rPr>
        <w:t xml:space="preserve">  Daar is reeds rasse wat dit doen.  </w:t>
      </w:r>
      <w:r w:rsidR="00FE0BDF">
        <w:rPr>
          <w:sz w:val="24"/>
          <w:szCs w:val="24"/>
        </w:rPr>
        <w:t xml:space="preserve">Koste beloop ongeveer R777-00/ dier. </w:t>
      </w:r>
      <w:r w:rsidR="007207BE">
        <w:rPr>
          <w:sz w:val="24"/>
          <w:szCs w:val="24"/>
        </w:rPr>
        <w:t xml:space="preserve">  Hierdie o</w:t>
      </w:r>
      <w:r w:rsidR="00B9062F">
        <w:rPr>
          <w:sz w:val="24"/>
          <w:szCs w:val="24"/>
        </w:rPr>
        <w:t>psie is beskikbaar</w:t>
      </w:r>
      <w:r w:rsidRPr="00B06A9A">
        <w:rPr>
          <w:sz w:val="24"/>
          <w:szCs w:val="24"/>
        </w:rPr>
        <w:t xml:space="preserve"> vir </w:t>
      </w:r>
      <w:r w:rsidR="00906814">
        <w:rPr>
          <w:sz w:val="24"/>
          <w:szCs w:val="24"/>
        </w:rPr>
        <w:t>telers</w:t>
      </w:r>
      <w:r w:rsidR="00BB32B3">
        <w:rPr>
          <w:sz w:val="24"/>
          <w:szCs w:val="24"/>
        </w:rPr>
        <w:t xml:space="preserve"> om diere</w:t>
      </w:r>
      <w:r w:rsidR="00B9062F">
        <w:rPr>
          <w:sz w:val="24"/>
          <w:szCs w:val="24"/>
        </w:rPr>
        <w:t xml:space="preserve"> </w:t>
      </w:r>
      <w:r w:rsidR="00BB32B3">
        <w:rPr>
          <w:sz w:val="24"/>
          <w:szCs w:val="24"/>
        </w:rPr>
        <w:t>te registreer.</w:t>
      </w:r>
      <w:r w:rsidRPr="00B06A9A">
        <w:rPr>
          <w:sz w:val="24"/>
          <w:szCs w:val="24"/>
        </w:rPr>
        <w:br/>
      </w:r>
      <w:r w:rsidRPr="00B06A9A">
        <w:rPr>
          <w:sz w:val="24"/>
          <w:szCs w:val="24"/>
        </w:rPr>
        <w:br/>
        <w:t xml:space="preserve">6.  </w:t>
      </w:r>
      <w:r w:rsidRPr="005B1B1C">
        <w:rPr>
          <w:b/>
          <w:sz w:val="24"/>
          <w:szCs w:val="24"/>
        </w:rPr>
        <w:t>25 Bestaansjaar</w:t>
      </w:r>
      <w:r w:rsidRPr="00B06A9A">
        <w:rPr>
          <w:sz w:val="24"/>
          <w:szCs w:val="24"/>
        </w:rPr>
        <w:br/>
        <w:t xml:space="preserve">Neem asb kennis dat die Tuli Genootskap 2020, </w:t>
      </w:r>
      <w:r w:rsidR="00906814">
        <w:rPr>
          <w:sz w:val="24"/>
          <w:szCs w:val="24"/>
        </w:rPr>
        <w:t>reeds 25 jaar</w:t>
      </w:r>
      <w:r w:rsidRPr="00B06A9A">
        <w:rPr>
          <w:sz w:val="24"/>
          <w:szCs w:val="24"/>
        </w:rPr>
        <w:t xml:space="preserve"> bestaan.  Ons beplan om iets spesiaal vir die Joernaal te doen.  Enige iemand wat kan help met foto’s of inligting</w:t>
      </w:r>
      <w:r w:rsidR="00B9062F">
        <w:rPr>
          <w:sz w:val="24"/>
          <w:szCs w:val="24"/>
        </w:rPr>
        <w:t xml:space="preserve">, is welkom om Mnr </w:t>
      </w:r>
      <w:r w:rsidRPr="00B06A9A">
        <w:rPr>
          <w:sz w:val="24"/>
          <w:szCs w:val="24"/>
        </w:rPr>
        <w:t>Cha</w:t>
      </w:r>
      <w:r w:rsidR="00B9062F">
        <w:rPr>
          <w:sz w:val="24"/>
          <w:szCs w:val="24"/>
        </w:rPr>
        <w:t>rl van Rooyen te kontak.</w:t>
      </w:r>
      <w:r w:rsidR="00120E64">
        <w:rPr>
          <w:sz w:val="24"/>
          <w:szCs w:val="24"/>
        </w:rPr>
        <w:br/>
      </w:r>
      <w:r w:rsidRPr="00B06A9A">
        <w:rPr>
          <w:sz w:val="24"/>
          <w:szCs w:val="24"/>
        </w:rPr>
        <w:br/>
        <w:t xml:space="preserve">7.  </w:t>
      </w:r>
      <w:r w:rsidRPr="005B1B1C">
        <w:rPr>
          <w:b/>
          <w:sz w:val="24"/>
          <w:szCs w:val="24"/>
        </w:rPr>
        <w:t>Pending diere</w:t>
      </w:r>
      <w:r w:rsidRPr="00B06A9A">
        <w:rPr>
          <w:sz w:val="24"/>
          <w:szCs w:val="24"/>
        </w:rPr>
        <w:br/>
        <w:t xml:space="preserve">Ons doen ‘n beroep op telers </w:t>
      </w:r>
      <w:r w:rsidR="00906814">
        <w:rPr>
          <w:sz w:val="24"/>
          <w:szCs w:val="24"/>
        </w:rPr>
        <w:t xml:space="preserve">om aandag te gee aan pending diere en </w:t>
      </w:r>
      <w:r w:rsidRPr="00B06A9A">
        <w:rPr>
          <w:sz w:val="24"/>
          <w:szCs w:val="24"/>
        </w:rPr>
        <w:t xml:space="preserve"> </w:t>
      </w:r>
      <w:r w:rsidR="007207BE">
        <w:rPr>
          <w:sz w:val="24"/>
          <w:szCs w:val="24"/>
        </w:rPr>
        <w:t xml:space="preserve">om </w:t>
      </w:r>
      <w:r w:rsidRPr="00B06A9A">
        <w:rPr>
          <w:sz w:val="24"/>
          <w:szCs w:val="24"/>
        </w:rPr>
        <w:t>ouer diere wat nie gekeur is nie</w:t>
      </w:r>
      <w:r w:rsidR="00906814">
        <w:rPr>
          <w:sz w:val="24"/>
          <w:szCs w:val="24"/>
        </w:rPr>
        <w:t>, met keuring  in die kraal te kry</w:t>
      </w:r>
      <w:r w:rsidR="006476D2">
        <w:rPr>
          <w:sz w:val="24"/>
          <w:szCs w:val="24"/>
        </w:rPr>
        <w:t>.  Dis belangrik dat keurders en lede</w:t>
      </w:r>
      <w:r w:rsidR="00906814">
        <w:rPr>
          <w:sz w:val="24"/>
          <w:szCs w:val="24"/>
        </w:rPr>
        <w:t xml:space="preserve"> voor keurings,</w:t>
      </w:r>
      <w:r w:rsidRPr="00B06A9A">
        <w:rPr>
          <w:sz w:val="24"/>
          <w:szCs w:val="24"/>
        </w:rPr>
        <w:t xml:space="preserve"> </w:t>
      </w:r>
      <w:r w:rsidR="006476D2">
        <w:rPr>
          <w:sz w:val="24"/>
          <w:szCs w:val="24"/>
        </w:rPr>
        <w:t>deur die Kraallys</w:t>
      </w:r>
      <w:r w:rsidRPr="00B06A9A">
        <w:rPr>
          <w:sz w:val="24"/>
          <w:szCs w:val="24"/>
        </w:rPr>
        <w:t xml:space="preserve"> werk.</w:t>
      </w:r>
    </w:p>
    <w:p w14:paraId="70F1A8DB" w14:textId="77777777" w:rsidR="00B06A9A" w:rsidRDefault="00B06A9A" w:rsidP="00B06A9A">
      <w:pPr>
        <w:tabs>
          <w:tab w:val="left" w:pos="4536"/>
        </w:tabs>
        <w:rPr>
          <w:sz w:val="24"/>
          <w:szCs w:val="24"/>
        </w:rPr>
      </w:pPr>
    </w:p>
    <w:p w14:paraId="01E7C935" w14:textId="77777777" w:rsidR="00B06A9A" w:rsidRDefault="00B06A9A" w:rsidP="00B06A9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5B1B1C">
        <w:rPr>
          <w:b/>
          <w:sz w:val="24"/>
          <w:szCs w:val="24"/>
        </w:rPr>
        <w:t>Simposium, Dinee en AJV</w:t>
      </w:r>
    </w:p>
    <w:p w14:paraId="341E9C3E" w14:textId="77777777" w:rsidR="006476D2" w:rsidRDefault="00B06A9A" w:rsidP="00B06A9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Neem asb kennis dat bai</w:t>
      </w:r>
      <w:r w:rsidR="006476D2">
        <w:rPr>
          <w:sz w:val="24"/>
          <w:szCs w:val="24"/>
        </w:rPr>
        <w:t>e moeite gedoen word met die reë</w:t>
      </w:r>
      <w:r>
        <w:rPr>
          <w:sz w:val="24"/>
          <w:szCs w:val="24"/>
        </w:rPr>
        <w:t xml:space="preserve">l van ‘n </w:t>
      </w:r>
      <w:r w:rsidR="005B1B1C">
        <w:rPr>
          <w:sz w:val="24"/>
          <w:szCs w:val="24"/>
        </w:rPr>
        <w:t>symposium, dinee en AJV.  Ons moedig telers asb aan om hierdie een keer ‘n j</w:t>
      </w:r>
      <w:r w:rsidR="006476D2">
        <w:rPr>
          <w:sz w:val="24"/>
          <w:szCs w:val="24"/>
        </w:rPr>
        <w:t>aar geleentheid</w:t>
      </w:r>
      <w:r w:rsidR="005B1B1C">
        <w:rPr>
          <w:sz w:val="24"/>
          <w:szCs w:val="24"/>
        </w:rPr>
        <w:t xml:space="preserve"> by te woon.  Meer inligting volg.</w:t>
      </w:r>
    </w:p>
    <w:p w14:paraId="155CD3E4" w14:textId="77777777" w:rsidR="00F764B8" w:rsidRDefault="00F764B8" w:rsidP="00B06A9A">
      <w:pPr>
        <w:tabs>
          <w:tab w:val="left" w:pos="4536"/>
        </w:tabs>
        <w:rPr>
          <w:sz w:val="24"/>
          <w:szCs w:val="24"/>
        </w:rPr>
      </w:pPr>
    </w:p>
    <w:p w14:paraId="25398262" w14:textId="77777777" w:rsidR="00F764B8" w:rsidRDefault="00F764B8" w:rsidP="00B06A9A">
      <w:pPr>
        <w:tabs>
          <w:tab w:val="left" w:pos="453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7207BE">
        <w:rPr>
          <w:b/>
          <w:sz w:val="24"/>
          <w:szCs w:val="24"/>
        </w:rPr>
        <w:t>Clinomics</w:t>
      </w:r>
    </w:p>
    <w:p w14:paraId="2A4BB80E" w14:textId="77777777" w:rsidR="007207BE" w:rsidRPr="007207BE" w:rsidRDefault="007207BE" w:rsidP="00B06A9A">
      <w:pPr>
        <w:tabs>
          <w:tab w:val="left" w:pos="4536"/>
        </w:tabs>
        <w:rPr>
          <w:sz w:val="24"/>
          <w:szCs w:val="24"/>
        </w:rPr>
      </w:pPr>
      <w:r w:rsidRPr="007207BE">
        <w:rPr>
          <w:sz w:val="24"/>
          <w:szCs w:val="24"/>
        </w:rPr>
        <w:t>Soos</w:t>
      </w:r>
      <w:r>
        <w:rPr>
          <w:sz w:val="24"/>
          <w:szCs w:val="24"/>
        </w:rPr>
        <w:t xml:space="preserve"> u bewus is, skuif Clinomics se laboratorium na Pretoria. Die naam varander na ZooOmics. Alle dienste gaan soos normaal voort. U kan nogsteeds u diere se sterthare by Stamboek indien.</w:t>
      </w:r>
    </w:p>
    <w:p w14:paraId="35E0AB62" w14:textId="77777777" w:rsidR="006476D2" w:rsidRDefault="006476D2" w:rsidP="00B06A9A">
      <w:pPr>
        <w:tabs>
          <w:tab w:val="left" w:pos="4536"/>
        </w:tabs>
        <w:rPr>
          <w:sz w:val="24"/>
          <w:szCs w:val="24"/>
        </w:rPr>
      </w:pPr>
    </w:p>
    <w:p w14:paraId="071B8E38" w14:textId="77777777" w:rsidR="006476D2" w:rsidRDefault="00F764B8" w:rsidP="00B06A9A">
      <w:pPr>
        <w:tabs>
          <w:tab w:val="left" w:pos="4536"/>
        </w:tabs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6476D2">
        <w:rPr>
          <w:sz w:val="24"/>
          <w:szCs w:val="24"/>
        </w:rPr>
        <w:t>.</w:t>
      </w:r>
      <w:r w:rsidR="006476D2" w:rsidRPr="00F764B8">
        <w:rPr>
          <w:b/>
          <w:sz w:val="24"/>
          <w:szCs w:val="24"/>
        </w:rPr>
        <w:t xml:space="preserve"> Sekretaresse</w:t>
      </w:r>
    </w:p>
    <w:p w14:paraId="472BB5FD" w14:textId="77777777" w:rsidR="00F764B8" w:rsidRDefault="00F764B8" w:rsidP="00B06A9A">
      <w:pPr>
        <w:tabs>
          <w:tab w:val="left" w:pos="4536"/>
        </w:tabs>
        <w:rPr>
          <w:sz w:val="24"/>
          <w:szCs w:val="24"/>
        </w:rPr>
      </w:pPr>
      <w:r w:rsidRPr="00F764B8">
        <w:rPr>
          <w:sz w:val="24"/>
          <w:szCs w:val="24"/>
        </w:rPr>
        <w:t xml:space="preserve">Neem asb </w:t>
      </w:r>
      <w:r>
        <w:rPr>
          <w:sz w:val="24"/>
          <w:szCs w:val="24"/>
        </w:rPr>
        <w:t>kennis dat Liezel Grobler net tot en met 30 Junie 2019 by die Tuli Genoots</w:t>
      </w:r>
      <w:r w:rsidR="00033240">
        <w:rPr>
          <w:sz w:val="24"/>
          <w:szCs w:val="24"/>
        </w:rPr>
        <w:t xml:space="preserve">kap werksaam sal wees. Anna-Marie Viljoen </w:t>
      </w:r>
      <w:r>
        <w:rPr>
          <w:sz w:val="24"/>
          <w:szCs w:val="24"/>
        </w:rPr>
        <w:t>is in haar plek aangestel en neem op 1 Julie by Liezel oor. Ons verseker u dat goeie dienste voortaan, nogsteeds gelewer sal word.</w:t>
      </w:r>
    </w:p>
    <w:p w14:paraId="72F174DD" w14:textId="77777777" w:rsidR="00F764B8" w:rsidRDefault="00F764B8" w:rsidP="00B06A9A">
      <w:pPr>
        <w:tabs>
          <w:tab w:val="left" w:pos="4536"/>
        </w:tabs>
        <w:rPr>
          <w:sz w:val="24"/>
          <w:szCs w:val="24"/>
        </w:rPr>
      </w:pPr>
    </w:p>
    <w:p w14:paraId="341D26D7" w14:textId="77777777" w:rsidR="00B66221" w:rsidRPr="006476D2" w:rsidRDefault="00F764B8" w:rsidP="00B06A9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Baie dankie Liezel vir jou vriendelikheid en harde werk! Alle seën en voorspoed vir jou met jou nuwe uitdaging! </w:t>
      </w:r>
      <w:r w:rsidR="00B66221">
        <w:br w:type="page"/>
      </w:r>
    </w:p>
    <w:tbl>
      <w:tblPr>
        <w:tblW w:w="5792" w:type="dxa"/>
        <w:tblInd w:w="-2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</w:tblGrid>
      <w:tr w:rsidR="00850C18" w14:paraId="73AE281A" w14:textId="77777777" w:rsidTr="000611C2">
        <w:trPr>
          <w:trHeight w:val="723"/>
        </w:trPr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67D6F4" w14:textId="77777777" w:rsidR="00850C18" w:rsidRDefault="00B66221" w:rsidP="005B1B1C">
            <w:pPr>
              <w:jc w:val="center"/>
            </w:pPr>
            <w:r>
              <w:lastRenderedPageBreak/>
              <w:br/>
            </w:r>
            <w:r w:rsidR="005B1B1C">
              <w:rPr>
                <w:b/>
                <w:color w:val="000000"/>
                <w:sz w:val="24"/>
                <w:szCs w:val="24"/>
              </w:rPr>
              <w:t>JUNE 2019</w:t>
            </w:r>
          </w:p>
        </w:tc>
      </w:tr>
      <w:tr w:rsidR="00850C18" w14:paraId="45D1ED08" w14:textId="77777777" w:rsidTr="000611C2">
        <w:trPr>
          <w:trHeight w:val="482"/>
        </w:trPr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456900" w14:textId="77777777" w:rsidR="00850C18" w:rsidRDefault="00850C18">
            <w:pPr>
              <w:jc w:val="center"/>
              <w:rPr>
                <w:sz w:val="24"/>
                <w:szCs w:val="24"/>
              </w:rPr>
            </w:pPr>
          </w:p>
          <w:p w14:paraId="30DA1312" w14:textId="77777777" w:rsidR="00850C18" w:rsidRDefault="0034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CIRCULAR</w:t>
            </w:r>
          </w:p>
          <w:p w14:paraId="391A6CEF" w14:textId="77777777" w:rsidR="00850C18" w:rsidRDefault="00850C18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50C18" w14:paraId="49F5ABA7" w14:textId="77777777" w:rsidTr="000611C2">
        <w:trPr>
          <w:trHeight w:val="5030"/>
        </w:trPr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7F2E70" w14:textId="77777777" w:rsidR="00850C18" w:rsidRDefault="00342F93">
            <w:pPr>
              <w:jc w:val="center"/>
            </w:pPr>
            <w:r>
              <w:rPr>
                <w:b/>
                <w:i/>
                <w:color w:val="000000"/>
              </w:rPr>
              <w:t xml:space="preserve">DIE </w:t>
            </w:r>
            <w:r>
              <w:rPr>
                <w:b/>
                <w:i/>
              </w:rPr>
              <w:t>INTELLIGENTE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000000"/>
              </w:rPr>
              <w:t>KEUSE</w:t>
            </w:r>
          </w:p>
          <w:p w14:paraId="2725530F" w14:textId="77777777" w:rsidR="00850C18" w:rsidRDefault="00342F93">
            <w:pPr>
              <w:jc w:val="center"/>
            </w:pPr>
            <w:r>
              <w:rPr>
                <w:b/>
                <w:i/>
                <w:color w:val="000000"/>
              </w:rPr>
              <w:t>Vrugbare, Winsgewende, Veldbees</w:t>
            </w:r>
          </w:p>
          <w:p w14:paraId="5DF02E27" w14:textId="77777777" w:rsidR="00850C18" w:rsidRDefault="00850C18">
            <w:pPr>
              <w:jc w:val="center"/>
              <w:rPr>
                <w:b/>
                <w:i/>
                <w:color w:val="000000"/>
              </w:rPr>
            </w:pPr>
          </w:p>
          <w:p w14:paraId="622787DA" w14:textId="77777777" w:rsidR="00850C18" w:rsidRDefault="00342F93">
            <w:pPr>
              <w:jc w:val="center"/>
              <w:rPr>
                <w:b/>
                <w:i/>
                <w:color w:val="000000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33569EA3" wp14:editId="1D109381">
                  <wp:extent cx="981075" cy="118173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38F70" w14:textId="77777777" w:rsidR="00850C18" w:rsidRDefault="00342F93">
            <w:pPr>
              <w:jc w:val="center"/>
            </w:pPr>
            <w:r>
              <w:rPr>
                <w:b/>
                <w:i/>
                <w:color w:val="000000"/>
              </w:rPr>
              <w:t>THE INTELLIGENT CHOICE</w:t>
            </w:r>
          </w:p>
          <w:p w14:paraId="34F27BFA" w14:textId="77777777" w:rsidR="00850C18" w:rsidRDefault="00342F93">
            <w:pPr>
              <w:jc w:val="center"/>
            </w:pPr>
            <w:r>
              <w:rPr>
                <w:b/>
                <w:i/>
                <w:color w:val="000000"/>
              </w:rPr>
              <w:t xml:space="preserve">Fertile, Profitable, </w:t>
            </w:r>
            <w:r>
              <w:rPr>
                <w:b/>
                <w:i/>
                <w:color w:val="000000"/>
              </w:rPr>
              <w:br/>
              <w:t>Range Cattle</w:t>
            </w:r>
          </w:p>
          <w:p w14:paraId="558AF9D0" w14:textId="77777777" w:rsidR="00850C18" w:rsidRDefault="00850C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F9E9227" w14:textId="77777777" w:rsidR="00850C18" w:rsidRDefault="00342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Tuli Cattle Breeders' Society</w:t>
            </w:r>
          </w:p>
          <w:p w14:paraId="1159CA19" w14:textId="77777777" w:rsidR="00850C18" w:rsidRDefault="00342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  South Africa</w:t>
            </w:r>
          </w:p>
          <w:p w14:paraId="3CAAD216" w14:textId="77777777" w:rsidR="00850C18" w:rsidRDefault="00342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 Box  506</w:t>
            </w:r>
          </w:p>
          <w:p w14:paraId="004A67E5" w14:textId="77777777" w:rsidR="00850C18" w:rsidRDefault="00342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Bloemfontein, 9300</w:t>
            </w:r>
          </w:p>
          <w:p w14:paraId="41805DC2" w14:textId="77777777" w:rsidR="00850C18" w:rsidRDefault="00342F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Tel:  051 - 4100 958 </w:t>
            </w:r>
          </w:p>
          <w:p w14:paraId="7499C3B3" w14:textId="77777777" w:rsidR="00850C18" w:rsidRDefault="0034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Fax:   086 273 7968</w:t>
            </w:r>
            <w:r>
              <w:rPr>
                <w:b/>
                <w:color w:val="000000"/>
              </w:rPr>
              <w:br/>
              <w:t xml:space="preserve">E-mail:  </w:t>
            </w:r>
            <w:hyperlink r:id="rId9">
              <w:r>
                <w:rPr>
                  <w:rStyle w:val="InternetLink"/>
                  <w:b/>
                </w:rPr>
                <w:t>liezel@studbook.co.za</w:t>
              </w:r>
            </w:hyperlink>
          </w:p>
        </w:tc>
      </w:tr>
      <w:tr w:rsidR="00850C18" w14:paraId="2DB70129" w14:textId="77777777" w:rsidTr="000611C2">
        <w:trPr>
          <w:trHeight w:val="2404"/>
        </w:trPr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C708CC" w14:textId="77777777" w:rsidR="00850C18" w:rsidRPr="000611C2" w:rsidRDefault="00342F93">
            <w:pPr>
              <w:rPr>
                <w:sz w:val="24"/>
                <w:szCs w:val="24"/>
              </w:rPr>
            </w:pPr>
            <w:r w:rsidRPr="000611C2">
              <w:rPr>
                <w:b/>
                <w:sz w:val="24"/>
                <w:szCs w:val="24"/>
              </w:rPr>
              <w:t>Council:</w:t>
            </w:r>
            <w:r w:rsidRPr="000611C2">
              <w:rPr>
                <w:b/>
                <w:sz w:val="24"/>
                <w:szCs w:val="24"/>
              </w:rPr>
              <w:br/>
            </w:r>
            <w:r w:rsidRPr="000611C2">
              <w:rPr>
                <w:sz w:val="24"/>
                <w:szCs w:val="24"/>
              </w:rPr>
              <w:t>Ben Raath: President</w:t>
            </w:r>
            <w:r w:rsidRPr="000611C2">
              <w:rPr>
                <w:sz w:val="24"/>
                <w:szCs w:val="24"/>
              </w:rPr>
              <w:br/>
              <w:t>Johan van Rijswijk: Vice-President</w:t>
            </w:r>
          </w:p>
          <w:p w14:paraId="1EA95FDD" w14:textId="77777777" w:rsidR="00850C18" w:rsidRPr="000611C2" w:rsidRDefault="00342F93">
            <w:pPr>
              <w:rPr>
                <w:sz w:val="24"/>
                <w:szCs w:val="24"/>
              </w:rPr>
            </w:pPr>
            <w:r w:rsidRPr="000611C2">
              <w:rPr>
                <w:sz w:val="24"/>
                <w:szCs w:val="24"/>
              </w:rPr>
              <w:t>Jim Bredenkamp: Council member</w:t>
            </w:r>
          </w:p>
          <w:p w14:paraId="62CF6E89" w14:textId="77777777" w:rsidR="00850C18" w:rsidRPr="000611C2" w:rsidRDefault="00342F93">
            <w:pPr>
              <w:rPr>
                <w:sz w:val="24"/>
                <w:szCs w:val="24"/>
              </w:rPr>
            </w:pPr>
            <w:r w:rsidRPr="000611C2">
              <w:rPr>
                <w:sz w:val="24"/>
                <w:szCs w:val="24"/>
              </w:rPr>
              <w:t>Giel van Niekerk: Council member</w:t>
            </w:r>
            <w:r w:rsidRPr="000611C2">
              <w:rPr>
                <w:sz w:val="24"/>
                <w:szCs w:val="24"/>
              </w:rPr>
              <w:br/>
              <w:t>Christo Rothmann: Council member</w:t>
            </w:r>
          </w:p>
          <w:p w14:paraId="4AD06206" w14:textId="77777777" w:rsidR="004C0E7F" w:rsidRPr="000611C2" w:rsidRDefault="00342F93">
            <w:pPr>
              <w:rPr>
                <w:sz w:val="24"/>
                <w:szCs w:val="24"/>
              </w:rPr>
            </w:pPr>
            <w:r w:rsidRPr="000611C2">
              <w:rPr>
                <w:sz w:val="24"/>
                <w:szCs w:val="24"/>
              </w:rPr>
              <w:t>Ed Clark: Council member</w:t>
            </w:r>
            <w:r w:rsidRPr="000611C2">
              <w:rPr>
                <w:sz w:val="24"/>
                <w:szCs w:val="24"/>
              </w:rPr>
              <w:br/>
              <w:t>Albie Rautenbach: Council member</w:t>
            </w:r>
            <w:r w:rsidRPr="000611C2">
              <w:rPr>
                <w:sz w:val="24"/>
                <w:szCs w:val="24"/>
              </w:rPr>
              <w:br/>
              <w:t>Chris Rogers: Zambian representative</w:t>
            </w:r>
          </w:p>
          <w:p w14:paraId="374D5B5E" w14:textId="77777777" w:rsidR="00850C18" w:rsidRDefault="004C0E7F">
            <w:r w:rsidRPr="000611C2">
              <w:rPr>
                <w:sz w:val="24"/>
                <w:szCs w:val="24"/>
              </w:rPr>
              <w:t>Volker Rugheimer: Namibian representative</w:t>
            </w:r>
            <w:r w:rsidR="00342F93" w:rsidRPr="000611C2">
              <w:rPr>
                <w:sz w:val="24"/>
                <w:szCs w:val="24"/>
              </w:rPr>
              <w:br/>
              <w:t>Charl van Rooyen: Technical advisor</w:t>
            </w:r>
          </w:p>
        </w:tc>
      </w:tr>
    </w:tbl>
    <w:p w14:paraId="60B45DD4" w14:textId="77777777" w:rsidR="00850C18" w:rsidRDefault="00850C18">
      <w:pPr>
        <w:rPr>
          <w:sz w:val="22"/>
          <w:szCs w:val="22"/>
        </w:rPr>
      </w:pPr>
    </w:p>
    <w:p w14:paraId="0280895A" w14:textId="77777777" w:rsidR="005B1B1C" w:rsidRPr="00D52FA2" w:rsidRDefault="00D52FA2" w:rsidP="005B1B1C">
      <w:pPr>
        <w:ind w:right="-170"/>
      </w:pPr>
      <w:r w:rsidRPr="000611C2">
        <w:rPr>
          <w:b/>
          <w:sz w:val="24"/>
          <w:szCs w:val="24"/>
        </w:rPr>
        <w:t>1.  Calendar 2019</w:t>
      </w:r>
      <w:r w:rsidRPr="00D52FA2">
        <w:rPr>
          <w:b/>
        </w:rPr>
        <w:br/>
      </w:r>
      <w:r w:rsidR="00120E64">
        <w:rPr>
          <w:sz w:val="24"/>
          <w:szCs w:val="24"/>
        </w:rPr>
        <w:t>KRM&amp;</w:t>
      </w:r>
      <w:r w:rsidR="00120E64" w:rsidRPr="005B1B1C">
        <w:rPr>
          <w:sz w:val="24"/>
          <w:szCs w:val="24"/>
        </w:rPr>
        <w:t xml:space="preserve">HBH                                  </w:t>
      </w:r>
      <w:r w:rsidR="00120E64">
        <w:rPr>
          <w:sz w:val="24"/>
          <w:szCs w:val="24"/>
        </w:rPr>
        <w:t xml:space="preserve">      </w:t>
      </w:r>
      <w:r w:rsidR="00120E64" w:rsidRPr="005B1B1C">
        <w:rPr>
          <w:sz w:val="24"/>
          <w:szCs w:val="24"/>
        </w:rPr>
        <w:t>21 Aug</w:t>
      </w:r>
      <w:r w:rsidR="00120E64">
        <w:rPr>
          <w:sz w:val="24"/>
          <w:szCs w:val="24"/>
        </w:rPr>
        <w:br/>
      </w:r>
      <w:r w:rsidR="00120E64" w:rsidRPr="005B1B1C">
        <w:rPr>
          <w:sz w:val="24"/>
          <w:szCs w:val="24"/>
        </w:rPr>
        <w:t xml:space="preserve">Tuli </w:t>
      </w:r>
      <w:r w:rsidR="00120E64">
        <w:rPr>
          <w:sz w:val="24"/>
          <w:szCs w:val="24"/>
        </w:rPr>
        <w:t xml:space="preserve">Symposium </w:t>
      </w:r>
      <w:r w:rsidR="006A5B9F">
        <w:rPr>
          <w:sz w:val="24"/>
          <w:szCs w:val="24"/>
        </w:rPr>
        <w:t>and</w:t>
      </w:r>
      <w:r w:rsidR="00120E64">
        <w:rPr>
          <w:sz w:val="24"/>
          <w:szCs w:val="24"/>
        </w:rPr>
        <w:t xml:space="preserve"> Dinn</w:t>
      </w:r>
      <w:r w:rsidR="00120E64" w:rsidRPr="005B1B1C">
        <w:rPr>
          <w:sz w:val="24"/>
          <w:szCs w:val="24"/>
        </w:rPr>
        <w:t>e</w:t>
      </w:r>
      <w:r w:rsidR="00120E64">
        <w:rPr>
          <w:sz w:val="24"/>
          <w:szCs w:val="24"/>
        </w:rPr>
        <w:t>r</w:t>
      </w:r>
      <w:r w:rsidR="00120E64" w:rsidRPr="005B1B1C">
        <w:rPr>
          <w:sz w:val="24"/>
          <w:szCs w:val="24"/>
        </w:rPr>
        <w:t xml:space="preserve">     </w:t>
      </w:r>
      <w:r w:rsidR="00120E64">
        <w:rPr>
          <w:sz w:val="24"/>
          <w:szCs w:val="24"/>
        </w:rPr>
        <w:t xml:space="preserve">             29 Aug</w:t>
      </w:r>
      <w:r w:rsidR="00120E64">
        <w:rPr>
          <w:sz w:val="24"/>
          <w:szCs w:val="24"/>
        </w:rPr>
        <w:br/>
        <w:t>Tuli AGM</w:t>
      </w:r>
      <w:r w:rsidR="00120E64" w:rsidRPr="005B1B1C">
        <w:rPr>
          <w:sz w:val="24"/>
          <w:szCs w:val="24"/>
        </w:rPr>
        <w:t xml:space="preserve">                                           </w:t>
      </w:r>
      <w:r w:rsidR="00120E64">
        <w:rPr>
          <w:sz w:val="24"/>
          <w:szCs w:val="24"/>
        </w:rPr>
        <w:t xml:space="preserve">     </w:t>
      </w:r>
      <w:r w:rsidR="00120E64" w:rsidRPr="005B1B1C">
        <w:rPr>
          <w:sz w:val="24"/>
          <w:szCs w:val="24"/>
        </w:rPr>
        <w:t>30 Aug</w:t>
      </w:r>
      <w:r w:rsidR="00120E64" w:rsidRPr="005B1B1C">
        <w:rPr>
          <w:sz w:val="24"/>
          <w:szCs w:val="24"/>
        </w:rPr>
        <w:br/>
        <w:t xml:space="preserve">Nampo </w:t>
      </w:r>
      <w:r w:rsidR="00120E64">
        <w:rPr>
          <w:sz w:val="24"/>
          <w:szCs w:val="24"/>
        </w:rPr>
        <w:t>Cape</w:t>
      </w:r>
      <w:r w:rsidR="00120E64" w:rsidRPr="005B1B1C">
        <w:rPr>
          <w:sz w:val="24"/>
          <w:szCs w:val="24"/>
        </w:rPr>
        <w:t xml:space="preserve">                             </w:t>
      </w:r>
      <w:r w:rsidR="00120E64">
        <w:rPr>
          <w:sz w:val="24"/>
          <w:szCs w:val="24"/>
        </w:rPr>
        <w:t xml:space="preserve">     </w:t>
      </w:r>
      <w:r w:rsidR="00120E64" w:rsidRPr="005B1B1C">
        <w:rPr>
          <w:sz w:val="24"/>
          <w:szCs w:val="24"/>
        </w:rPr>
        <w:t xml:space="preserve">  4 – 6 Sept</w:t>
      </w:r>
      <w:r w:rsidR="00120E64" w:rsidRPr="005B1B1C">
        <w:rPr>
          <w:sz w:val="24"/>
          <w:szCs w:val="24"/>
        </w:rPr>
        <w:br/>
        <w:t xml:space="preserve">Glen Heath Tuli's                       </w:t>
      </w:r>
      <w:r w:rsidR="00120E64">
        <w:rPr>
          <w:sz w:val="24"/>
          <w:szCs w:val="24"/>
        </w:rPr>
        <w:t xml:space="preserve">           18 Sept</w:t>
      </w:r>
      <w:r w:rsidR="00120E64">
        <w:rPr>
          <w:sz w:val="24"/>
          <w:szCs w:val="24"/>
        </w:rPr>
        <w:br/>
        <w:t>Alfa Show</w:t>
      </w:r>
      <w:r w:rsidR="00120E64" w:rsidRPr="005B1B1C">
        <w:rPr>
          <w:sz w:val="24"/>
          <w:szCs w:val="24"/>
        </w:rPr>
        <w:t xml:space="preserve">                                    </w:t>
      </w:r>
      <w:r w:rsidR="00120E64">
        <w:rPr>
          <w:sz w:val="24"/>
          <w:szCs w:val="24"/>
        </w:rPr>
        <w:t xml:space="preserve">   </w:t>
      </w:r>
      <w:r w:rsidR="00120E64" w:rsidRPr="005B1B1C">
        <w:rPr>
          <w:sz w:val="24"/>
          <w:szCs w:val="24"/>
        </w:rPr>
        <w:t xml:space="preserve"> 17 -19 Sept       </w:t>
      </w:r>
      <w:r w:rsidR="00120E64" w:rsidRPr="005B1B1C">
        <w:rPr>
          <w:sz w:val="24"/>
          <w:szCs w:val="24"/>
        </w:rPr>
        <w:br/>
        <w:t xml:space="preserve">Tip Tree &amp; Avondale Tuli's        </w:t>
      </w:r>
      <w:r w:rsidR="00120E64">
        <w:rPr>
          <w:sz w:val="24"/>
          <w:szCs w:val="24"/>
        </w:rPr>
        <w:t xml:space="preserve">     </w:t>
      </w:r>
      <w:r w:rsidR="00120E64" w:rsidRPr="005B1B1C">
        <w:rPr>
          <w:sz w:val="24"/>
          <w:szCs w:val="24"/>
        </w:rPr>
        <w:t xml:space="preserve">     24 Sept </w:t>
      </w:r>
      <w:r w:rsidR="00120E64" w:rsidRPr="005B1B1C">
        <w:rPr>
          <w:sz w:val="24"/>
          <w:szCs w:val="24"/>
        </w:rPr>
        <w:br/>
        <w:t xml:space="preserve">Eira Tuli's                                     </w:t>
      </w:r>
      <w:r w:rsidR="00120E64">
        <w:rPr>
          <w:sz w:val="24"/>
          <w:szCs w:val="24"/>
        </w:rPr>
        <w:t xml:space="preserve">            2 Okt</w:t>
      </w:r>
      <w:r w:rsidR="00120E64">
        <w:rPr>
          <w:sz w:val="24"/>
          <w:szCs w:val="24"/>
        </w:rPr>
        <w:br/>
        <w:t>Go West Tuli Sale</w:t>
      </w:r>
      <w:r w:rsidR="00120E64" w:rsidRPr="005B1B1C">
        <w:rPr>
          <w:sz w:val="24"/>
          <w:szCs w:val="24"/>
        </w:rPr>
        <w:t xml:space="preserve">                 </w:t>
      </w:r>
      <w:r w:rsidR="00120E64">
        <w:rPr>
          <w:sz w:val="24"/>
          <w:szCs w:val="24"/>
        </w:rPr>
        <w:t xml:space="preserve">     </w:t>
      </w:r>
      <w:r w:rsidR="00120E64" w:rsidRPr="005B1B1C">
        <w:rPr>
          <w:sz w:val="24"/>
          <w:szCs w:val="24"/>
        </w:rPr>
        <w:t xml:space="preserve">    </w:t>
      </w:r>
      <w:r w:rsidR="00120E64">
        <w:rPr>
          <w:sz w:val="24"/>
          <w:szCs w:val="24"/>
        </w:rPr>
        <w:t xml:space="preserve">        </w:t>
      </w:r>
      <w:r w:rsidR="00120E64" w:rsidRPr="005B1B1C">
        <w:rPr>
          <w:sz w:val="24"/>
          <w:szCs w:val="24"/>
        </w:rPr>
        <w:t xml:space="preserve"> 17 Okt</w:t>
      </w:r>
      <w:r w:rsidR="00120E64" w:rsidRPr="005B1B1C">
        <w:rPr>
          <w:sz w:val="24"/>
          <w:szCs w:val="24"/>
        </w:rPr>
        <w:br/>
      </w:r>
      <w:r w:rsidR="00120E64">
        <w:rPr>
          <w:sz w:val="24"/>
          <w:szCs w:val="24"/>
        </w:rPr>
        <w:t>Tuli Council Meeting</w:t>
      </w:r>
      <w:r w:rsidR="00120E64" w:rsidRPr="005B1B1C">
        <w:rPr>
          <w:sz w:val="24"/>
          <w:szCs w:val="24"/>
        </w:rPr>
        <w:t xml:space="preserve">                       </w:t>
      </w:r>
      <w:r w:rsidR="00120E64">
        <w:rPr>
          <w:sz w:val="24"/>
          <w:szCs w:val="24"/>
        </w:rPr>
        <w:t xml:space="preserve">     </w:t>
      </w:r>
      <w:r w:rsidR="00120E64" w:rsidRPr="005B1B1C">
        <w:rPr>
          <w:sz w:val="24"/>
          <w:szCs w:val="24"/>
        </w:rPr>
        <w:t xml:space="preserve">  21  Nov</w:t>
      </w:r>
    </w:p>
    <w:p w14:paraId="1821F46D" w14:textId="77777777" w:rsidR="00120E64" w:rsidRPr="000611C2" w:rsidRDefault="00342F93" w:rsidP="00D52FA2">
      <w:pPr>
        <w:suppressAutoHyphens w:val="0"/>
        <w:rPr>
          <w:b/>
          <w:sz w:val="24"/>
          <w:szCs w:val="24"/>
        </w:rPr>
      </w:pPr>
      <w:r w:rsidRPr="00D52FA2">
        <w:br/>
      </w:r>
      <w:r w:rsidR="00033240" w:rsidRPr="00033240">
        <w:br/>
      </w:r>
      <w:r w:rsidR="00033240" w:rsidRPr="000611C2">
        <w:rPr>
          <w:b/>
          <w:sz w:val="24"/>
          <w:szCs w:val="24"/>
        </w:rPr>
        <w:t xml:space="preserve">2. Annual Society Awards at AGM </w:t>
      </w:r>
    </w:p>
    <w:p w14:paraId="69AAABF3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 xml:space="preserve">Awards information is drawn annually on 1 August. Please make sure all your calves are registered in time and data is up to date. </w:t>
      </w:r>
    </w:p>
    <w:p w14:paraId="53937C84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5C1CBBBA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 xml:space="preserve">3. Auction rules </w:t>
      </w:r>
    </w:p>
    <w:p w14:paraId="555ABE5D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 xml:space="preserve">Attached </w:t>
      </w:r>
      <w:r w:rsidR="006A5B9F">
        <w:rPr>
          <w:sz w:val="24"/>
          <w:szCs w:val="24"/>
        </w:rPr>
        <w:t xml:space="preserve">are </w:t>
      </w:r>
      <w:r w:rsidRPr="00120E64">
        <w:rPr>
          <w:sz w:val="24"/>
          <w:szCs w:val="24"/>
        </w:rPr>
        <w:t xml:space="preserve">the latest auction rules. Please note that this will be strictly adhered to and if you do not comply with the rules, the auction will not be </w:t>
      </w:r>
      <w:r w:rsidR="000611C2">
        <w:rPr>
          <w:sz w:val="24"/>
          <w:szCs w:val="24"/>
        </w:rPr>
        <w:t xml:space="preserve">held </w:t>
      </w:r>
      <w:r w:rsidRPr="00120E64">
        <w:rPr>
          <w:sz w:val="24"/>
          <w:szCs w:val="24"/>
        </w:rPr>
        <w:t>und</w:t>
      </w:r>
      <w:r w:rsidR="000611C2">
        <w:rPr>
          <w:sz w:val="24"/>
          <w:szCs w:val="24"/>
        </w:rPr>
        <w:t>er the auspices of the Society</w:t>
      </w:r>
      <w:r w:rsidRPr="00120E64">
        <w:rPr>
          <w:sz w:val="24"/>
          <w:szCs w:val="24"/>
        </w:rPr>
        <w:t xml:space="preserve">! </w:t>
      </w:r>
    </w:p>
    <w:p w14:paraId="1545CFED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32467E48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 xml:space="preserve">4. Stefan van Wyk floating trophy </w:t>
      </w:r>
    </w:p>
    <w:p w14:paraId="5567590F" w14:textId="3ACABB1D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 xml:space="preserve">Messrs Ben Raath and Alwyn Marx sponsored a Stefan van Wyk floating trophy. The trophy will be awarded to </w:t>
      </w:r>
      <w:r w:rsidR="00F37F6C">
        <w:rPr>
          <w:sz w:val="24"/>
          <w:szCs w:val="24"/>
        </w:rPr>
        <w:t>the</w:t>
      </w:r>
      <w:bookmarkStart w:id="0" w:name="_GoBack"/>
      <w:bookmarkEnd w:id="0"/>
      <w:r w:rsidR="006A5B9F">
        <w:rPr>
          <w:sz w:val="24"/>
          <w:szCs w:val="24"/>
        </w:rPr>
        <w:t xml:space="preserve">Tuli </w:t>
      </w:r>
      <w:r w:rsidRPr="00120E64">
        <w:rPr>
          <w:sz w:val="24"/>
          <w:szCs w:val="24"/>
        </w:rPr>
        <w:t xml:space="preserve">herd of the year. </w:t>
      </w:r>
    </w:p>
    <w:p w14:paraId="78D08A88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735F8DCC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 xml:space="preserve">5. Genomics </w:t>
      </w:r>
    </w:p>
    <w:p w14:paraId="33CFB7D5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 xml:space="preserve">Genomic tests of tail hairs can be used to determine the purity of animals by how they cluster. Such an animal can then be included as an Appendix A or even Appendix B - if approved. There are already breeds that do this. Cost is approximately R777-00 / animal. This option is available to breeders to register animals. </w:t>
      </w:r>
    </w:p>
    <w:p w14:paraId="42CC2F6F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2E4492FC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>6. 25</w:t>
      </w:r>
      <w:r w:rsidR="006A5B9F" w:rsidRPr="006A5B9F">
        <w:rPr>
          <w:b/>
          <w:sz w:val="24"/>
          <w:szCs w:val="24"/>
          <w:vertAlign w:val="superscript"/>
        </w:rPr>
        <w:t>th</w:t>
      </w:r>
      <w:r w:rsidR="006A5B9F">
        <w:rPr>
          <w:b/>
          <w:sz w:val="24"/>
          <w:szCs w:val="24"/>
        </w:rPr>
        <w:t xml:space="preserve"> </w:t>
      </w:r>
      <w:r w:rsidRPr="000611C2">
        <w:rPr>
          <w:b/>
          <w:sz w:val="24"/>
          <w:szCs w:val="24"/>
        </w:rPr>
        <w:t xml:space="preserve"> Year of e</w:t>
      </w:r>
      <w:r w:rsidR="006A5B9F">
        <w:rPr>
          <w:b/>
          <w:sz w:val="24"/>
          <w:szCs w:val="24"/>
        </w:rPr>
        <w:t>stablishment</w:t>
      </w:r>
    </w:p>
    <w:p w14:paraId="17C7A956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>Please note that the Tuli Society</w:t>
      </w:r>
      <w:r w:rsidR="000611C2">
        <w:rPr>
          <w:sz w:val="24"/>
          <w:szCs w:val="24"/>
        </w:rPr>
        <w:t xml:space="preserve"> will be </w:t>
      </w:r>
      <w:r w:rsidR="006A5B9F">
        <w:rPr>
          <w:sz w:val="24"/>
          <w:szCs w:val="24"/>
        </w:rPr>
        <w:t xml:space="preserve">celebrating its </w:t>
      </w:r>
      <w:r w:rsidR="000611C2">
        <w:rPr>
          <w:sz w:val="24"/>
          <w:szCs w:val="24"/>
        </w:rPr>
        <w:t xml:space="preserve"> 25</w:t>
      </w:r>
      <w:r w:rsidR="006A5B9F" w:rsidRPr="006A5B9F">
        <w:rPr>
          <w:sz w:val="24"/>
          <w:szCs w:val="24"/>
          <w:vertAlign w:val="superscript"/>
        </w:rPr>
        <w:t>th</w:t>
      </w:r>
      <w:r w:rsidR="006A5B9F">
        <w:rPr>
          <w:sz w:val="24"/>
          <w:szCs w:val="24"/>
        </w:rPr>
        <w:t xml:space="preserve"> </w:t>
      </w:r>
      <w:r w:rsidR="000611C2">
        <w:rPr>
          <w:sz w:val="24"/>
          <w:szCs w:val="24"/>
        </w:rPr>
        <w:t>year</w:t>
      </w:r>
      <w:r w:rsidR="006A5B9F">
        <w:rPr>
          <w:sz w:val="24"/>
          <w:szCs w:val="24"/>
        </w:rPr>
        <w:t xml:space="preserve"> since establishment</w:t>
      </w:r>
      <w:r w:rsidR="000611C2">
        <w:rPr>
          <w:sz w:val="24"/>
          <w:szCs w:val="24"/>
        </w:rPr>
        <w:t xml:space="preserve"> in </w:t>
      </w:r>
      <w:r w:rsidRPr="00120E64">
        <w:rPr>
          <w:sz w:val="24"/>
          <w:szCs w:val="24"/>
        </w:rPr>
        <w:t xml:space="preserve"> 2020. We plan to do something special for the Journal. Anyone who can help with photos or information is welcome to contact Mr Charl van Rooyen. </w:t>
      </w:r>
    </w:p>
    <w:p w14:paraId="61B80F46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6D2ED1C2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 xml:space="preserve">7. Pending animals </w:t>
      </w:r>
    </w:p>
    <w:p w14:paraId="3831FDCE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 xml:space="preserve">We appeal to breeders to pay attention to pending animals and to </w:t>
      </w:r>
      <w:r w:rsidR="00FB5BD9">
        <w:rPr>
          <w:sz w:val="24"/>
          <w:szCs w:val="24"/>
        </w:rPr>
        <w:t xml:space="preserve">have </w:t>
      </w:r>
      <w:r w:rsidRPr="00120E64">
        <w:rPr>
          <w:sz w:val="24"/>
          <w:szCs w:val="24"/>
        </w:rPr>
        <w:t xml:space="preserve">older non-certified animals </w:t>
      </w:r>
      <w:r w:rsidR="00FB5BD9">
        <w:rPr>
          <w:sz w:val="24"/>
          <w:szCs w:val="24"/>
        </w:rPr>
        <w:t xml:space="preserve">that may  need to </w:t>
      </w:r>
      <w:r w:rsidRPr="00120E64">
        <w:rPr>
          <w:sz w:val="24"/>
          <w:szCs w:val="24"/>
        </w:rPr>
        <w:t>to be inspected</w:t>
      </w:r>
      <w:r w:rsidR="00FB5BD9">
        <w:rPr>
          <w:sz w:val="24"/>
          <w:szCs w:val="24"/>
        </w:rPr>
        <w:t xml:space="preserve"> close to the crawl when doing inspections</w:t>
      </w:r>
      <w:r w:rsidRPr="00120E64">
        <w:rPr>
          <w:sz w:val="24"/>
          <w:szCs w:val="24"/>
        </w:rPr>
        <w:t>.</w:t>
      </w:r>
      <w:r w:rsidR="000611C2">
        <w:rPr>
          <w:sz w:val="24"/>
          <w:szCs w:val="24"/>
        </w:rPr>
        <w:t xml:space="preserve"> It is important that inspectors</w:t>
      </w:r>
      <w:r w:rsidRPr="00120E64">
        <w:rPr>
          <w:sz w:val="24"/>
          <w:szCs w:val="24"/>
        </w:rPr>
        <w:t xml:space="preserve"> and members work</w:t>
      </w:r>
      <w:r w:rsidR="000611C2">
        <w:rPr>
          <w:sz w:val="24"/>
          <w:szCs w:val="24"/>
        </w:rPr>
        <w:t xml:space="preserve"> through the selection list before an inspection.</w:t>
      </w:r>
    </w:p>
    <w:p w14:paraId="70E2AB43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42D12AF7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 xml:space="preserve">8. Symposium, Dinner and AGM </w:t>
      </w:r>
    </w:p>
    <w:p w14:paraId="6D6A28DC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120E64">
        <w:rPr>
          <w:sz w:val="24"/>
          <w:szCs w:val="24"/>
        </w:rPr>
        <w:t xml:space="preserve">Please note that a lot of effort </w:t>
      </w:r>
      <w:r w:rsidR="00FB5BD9">
        <w:rPr>
          <w:sz w:val="24"/>
          <w:szCs w:val="24"/>
        </w:rPr>
        <w:t xml:space="preserve">has </w:t>
      </w:r>
      <w:r w:rsidRPr="00120E64">
        <w:rPr>
          <w:sz w:val="24"/>
          <w:szCs w:val="24"/>
        </w:rPr>
        <w:t>be</w:t>
      </w:r>
      <w:r w:rsidR="00FB5BD9">
        <w:rPr>
          <w:sz w:val="24"/>
          <w:szCs w:val="24"/>
        </w:rPr>
        <w:t>en</w:t>
      </w:r>
      <w:r w:rsidRPr="00120E64">
        <w:rPr>
          <w:sz w:val="24"/>
          <w:szCs w:val="24"/>
        </w:rPr>
        <w:t xml:space="preserve"> made to arrange a symposium, dinn</w:t>
      </w:r>
      <w:r w:rsidR="000611C2">
        <w:rPr>
          <w:sz w:val="24"/>
          <w:szCs w:val="24"/>
        </w:rPr>
        <w:t>er and AGM. We encourage members</w:t>
      </w:r>
      <w:r w:rsidRPr="00120E64">
        <w:rPr>
          <w:sz w:val="24"/>
          <w:szCs w:val="24"/>
        </w:rPr>
        <w:t xml:space="preserve"> to attend t</w:t>
      </w:r>
      <w:r w:rsidR="000611C2">
        <w:rPr>
          <w:sz w:val="24"/>
          <w:szCs w:val="24"/>
        </w:rPr>
        <w:t>his on</w:t>
      </w:r>
      <w:r w:rsidR="00FB5BD9">
        <w:rPr>
          <w:sz w:val="24"/>
          <w:szCs w:val="24"/>
        </w:rPr>
        <w:t>c</w:t>
      </w:r>
      <w:r w:rsidR="000611C2">
        <w:rPr>
          <w:sz w:val="24"/>
          <w:szCs w:val="24"/>
        </w:rPr>
        <w:t>e</w:t>
      </w:r>
      <w:r w:rsidR="00FB5BD9">
        <w:rPr>
          <w:sz w:val="24"/>
          <w:szCs w:val="24"/>
        </w:rPr>
        <w:t>-a-</w:t>
      </w:r>
      <w:r w:rsidR="000611C2">
        <w:rPr>
          <w:sz w:val="24"/>
          <w:szCs w:val="24"/>
        </w:rPr>
        <w:t>year event. More info to follow.</w:t>
      </w:r>
    </w:p>
    <w:p w14:paraId="1CAE65AD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697F6B19" w14:textId="77777777" w:rsidR="00033240" w:rsidRPr="00120E64" w:rsidRDefault="00033240" w:rsidP="00D52FA2">
      <w:pPr>
        <w:suppressAutoHyphens w:val="0"/>
        <w:rPr>
          <w:sz w:val="24"/>
          <w:szCs w:val="24"/>
        </w:rPr>
      </w:pPr>
      <w:r w:rsidRPr="000611C2">
        <w:rPr>
          <w:b/>
          <w:sz w:val="24"/>
          <w:szCs w:val="24"/>
        </w:rPr>
        <w:t>9. Clinomics</w:t>
      </w:r>
      <w:r w:rsidRPr="00120E64">
        <w:rPr>
          <w:sz w:val="24"/>
          <w:szCs w:val="24"/>
        </w:rPr>
        <w:t xml:space="preserve"> </w:t>
      </w:r>
      <w:r w:rsidR="00120E64">
        <w:rPr>
          <w:sz w:val="24"/>
          <w:szCs w:val="24"/>
        </w:rPr>
        <w:br/>
      </w:r>
      <w:r w:rsidRPr="00120E64">
        <w:rPr>
          <w:sz w:val="24"/>
          <w:szCs w:val="24"/>
        </w:rPr>
        <w:t>As you are aware, Clinomics' lab</w:t>
      </w:r>
      <w:r w:rsidR="00FB5BD9">
        <w:rPr>
          <w:sz w:val="24"/>
          <w:szCs w:val="24"/>
        </w:rPr>
        <w:t xml:space="preserve"> has</w:t>
      </w:r>
      <w:r w:rsidRPr="00120E64">
        <w:rPr>
          <w:sz w:val="24"/>
          <w:szCs w:val="24"/>
        </w:rPr>
        <w:t xml:space="preserve"> move</w:t>
      </w:r>
      <w:r w:rsidR="00FB5BD9">
        <w:rPr>
          <w:sz w:val="24"/>
          <w:szCs w:val="24"/>
        </w:rPr>
        <w:t>d</w:t>
      </w:r>
      <w:r w:rsidRPr="00120E64">
        <w:rPr>
          <w:sz w:val="24"/>
          <w:szCs w:val="24"/>
        </w:rPr>
        <w:t xml:space="preserve"> to Pretoria. The</w:t>
      </w:r>
      <w:r w:rsidR="00FB5BD9">
        <w:rPr>
          <w:sz w:val="24"/>
          <w:szCs w:val="24"/>
        </w:rPr>
        <w:t>ir</w:t>
      </w:r>
      <w:r w:rsidRPr="00120E64">
        <w:rPr>
          <w:sz w:val="24"/>
          <w:szCs w:val="24"/>
        </w:rPr>
        <w:t xml:space="preserve"> name </w:t>
      </w:r>
      <w:r w:rsidR="00FB5BD9">
        <w:rPr>
          <w:sz w:val="24"/>
          <w:szCs w:val="24"/>
        </w:rPr>
        <w:t xml:space="preserve">has </w:t>
      </w:r>
      <w:r w:rsidRPr="00120E64">
        <w:rPr>
          <w:sz w:val="24"/>
          <w:szCs w:val="24"/>
        </w:rPr>
        <w:t>change</w:t>
      </w:r>
      <w:r w:rsidR="00FB5BD9">
        <w:rPr>
          <w:sz w:val="24"/>
          <w:szCs w:val="24"/>
        </w:rPr>
        <w:t>d</w:t>
      </w:r>
      <w:r w:rsidRPr="00120E64">
        <w:rPr>
          <w:sz w:val="24"/>
          <w:szCs w:val="24"/>
        </w:rPr>
        <w:t xml:space="preserve"> to ZooOmics. All services continue as normal. You can still submit your animals' tail hairs to Stud</w:t>
      </w:r>
      <w:r w:rsidR="000611C2">
        <w:rPr>
          <w:sz w:val="24"/>
          <w:szCs w:val="24"/>
        </w:rPr>
        <w:t xml:space="preserve"> B</w:t>
      </w:r>
      <w:r w:rsidRPr="00120E64">
        <w:rPr>
          <w:sz w:val="24"/>
          <w:szCs w:val="24"/>
        </w:rPr>
        <w:t xml:space="preserve">ook. </w:t>
      </w:r>
    </w:p>
    <w:p w14:paraId="583C8256" w14:textId="77777777" w:rsidR="00033240" w:rsidRPr="00120E64" w:rsidRDefault="00033240" w:rsidP="00D52FA2">
      <w:pPr>
        <w:suppressAutoHyphens w:val="0"/>
        <w:rPr>
          <w:sz w:val="24"/>
          <w:szCs w:val="24"/>
        </w:rPr>
      </w:pPr>
    </w:p>
    <w:p w14:paraId="2460F86F" w14:textId="77777777" w:rsidR="00120E64" w:rsidRPr="000611C2" w:rsidRDefault="00033240" w:rsidP="00D52FA2">
      <w:pPr>
        <w:suppressAutoHyphens w:val="0"/>
        <w:rPr>
          <w:b/>
          <w:sz w:val="24"/>
          <w:szCs w:val="24"/>
        </w:rPr>
      </w:pPr>
      <w:r w:rsidRPr="000611C2">
        <w:rPr>
          <w:b/>
          <w:sz w:val="24"/>
          <w:szCs w:val="24"/>
        </w:rPr>
        <w:t xml:space="preserve">10. Secretary </w:t>
      </w:r>
    </w:p>
    <w:p w14:paraId="37276FF9" w14:textId="77777777" w:rsidR="00D52FA2" w:rsidRPr="00D52FA2" w:rsidRDefault="00033240" w:rsidP="000611C2">
      <w:pPr>
        <w:suppressAutoHyphens w:val="0"/>
      </w:pPr>
      <w:r w:rsidRPr="00120E64">
        <w:rPr>
          <w:sz w:val="24"/>
          <w:szCs w:val="24"/>
        </w:rPr>
        <w:t xml:space="preserve">Please note that Liezel Grobler will only be working at the Tuli Society until June 30, 2019. Anna-Marie Viljoen was appointed in her </w:t>
      </w:r>
      <w:r w:rsidR="000611C2">
        <w:rPr>
          <w:sz w:val="24"/>
          <w:szCs w:val="24"/>
        </w:rPr>
        <w:t>place and took over at Liezel from 1 July 2019</w:t>
      </w:r>
      <w:r w:rsidRPr="00120E64">
        <w:rPr>
          <w:sz w:val="24"/>
          <w:szCs w:val="24"/>
        </w:rPr>
        <w:t xml:space="preserve">. We assure you that good services will in future be delivered. Thank you Liezel for </w:t>
      </w:r>
      <w:r w:rsidR="00FB5BD9">
        <w:rPr>
          <w:sz w:val="24"/>
          <w:szCs w:val="24"/>
        </w:rPr>
        <w:t>her</w:t>
      </w:r>
      <w:r w:rsidRPr="00120E64">
        <w:rPr>
          <w:sz w:val="24"/>
          <w:szCs w:val="24"/>
        </w:rPr>
        <w:t xml:space="preserve"> kindness and hard work! All blessing and prosperity </w:t>
      </w:r>
      <w:r w:rsidR="00FB5BD9">
        <w:rPr>
          <w:sz w:val="24"/>
          <w:szCs w:val="24"/>
        </w:rPr>
        <w:t xml:space="preserve">to </w:t>
      </w:r>
      <w:r w:rsidRPr="00120E64">
        <w:rPr>
          <w:sz w:val="24"/>
          <w:szCs w:val="24"/>
        </w:rPr>
        <w:t>you with your new challenge!</w:t>
      </w:r>
      <w:r w:rsidR="00D52FA2">
        <w:rPr>
          <w:color w:val="212121"/>
          <w:shd w:val="clear" w:color="auto" w:fill="FFFFFF"/>
        </w:rPr>
        <w:br/>
      </w:r>
    </w:p>
    <w:sectPr w:rsidR="00D52FA2" w:rsidRPr="00D52FA2" w:rsidSect="00B66221">
      <w:footerReference w:type="default" r:id="rId10"/>
      <w:type w:val="continuous"/>
      <w:pgSz w:w="12240" w:h="15840"/>
      <w:pgMar w:top="360" w:right="474" w:bottom="383" w:left="410" w:header="0" w:footer="0" w:gutter="0"/>
      <w:cols w:num="2" w:space="37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9AA3C" w14:textId="77777777" w:rsidR="00047A8F" w:rsidRDefault="00047A8F" w:rsidP="00172E4E">
      <w:r>
        <w:separator/>
      </w:r>
    </w:p>
  </w:endnote>
  <w:endnote w:type="continuationSeparator" w:id="0">
    <w:p w14:paraId="7BE507BA" w14:textId="77777777" w:rsidR="00047A8F" w:rsidRDefault="00047A8F" w:rsidP="001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094E" w14:textId="77777777" w:rsidR="00B66221" w:rsidRDefault="00B66221">
    <w:pPr>
      <w:pStyle w:val="Footer"/>
      <w:jc w:val="center"/>
    </w:pPr>
    <w:r>
      <w:t xml:space="preserve">B Raath (Voorsitter), AJ van Rijswijk (Vise-Voorsitter),G van  Niekerk, J Bredenkamp, </w:t>
    </w:r>
    <w:r>
      <w:br/>
      <w:t>A Rautenbach, C Rothmann, E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52CF8" w14:textId="77777777" w:rsidR="00047A8F" w:rsidRDefault="00047A8F" w:rsidP="00172E4E">
      <w:r>
        <w:separator/>
      </w:r>
    </w:p>
  </w:footnote>
  <w:footnote w:type="continuationSeparator" w:id="0">
    <w:p w14:paraId="3118487D" w14:textId="77777777" w:rsidR="00047A8F" w:rsidRDefault="00047A8F" w:rsidP="0017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i/>
        <w:iCs/>
        <w:color w:val="000000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  <w:b/>
        <w:bCs/>
        <w:i/>
        <w:iCs/>
        <w:color w:val="00000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224" w:hanging="504"/>
      </w:pPr>
      <w:rPr>
        <w:rFonts w:ascii="Calibri" w:eastAsia="Calibri" w:hAnsi="Calibri" w:cs="Calibri"/>
        <w:b/>
        <w:bCs/>
        <w:i/>
        <w:iCs/>
        <w:color w:val="000000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0" w:firstLine="1080"/>
      </w:pPr>
      <w:rPr>
        <w:rFonts w:ascii="Calibri" w:eastAsia="Calibri" w:hAnsi="Calibri" w:cs="Calibri"/>
        <w:b/>
        <w:bCs/>
        <w:i/>
        <w:iCs/>
        <w:color w:val="000000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8"/>
    <w:rsid w:val="00033240"/>
    <w:rsid w:val="00047A8F"/>
    <w:rsid w:val="00056DD0"/>
    <w:rsid w:val="000611C2"/>
    <w:rsid w:val="00120E64"/>
    <w:rsid w:val="00172E4E"/>
    <w:rsid w:val="001C23FB"/>
    <w:rsid w:val="001D177C"/>
    <w:rsid w:val="00342F93"/>
    <w:rsid w:val="003F26B6"/>
    <w:rsid w:val="00422DCD"/>
    <w:rsid w:val="004C0E7F"/>
    <w:rsid w:val="0056763F"/>
    <w:rsid w:val="005B1B1C"/>
    <w:rsid w:val="006476D2"/>
    <w:rsid w:val="00676E86"/>
    <w:rsid w:val="006A5B9F"/>
    <w:rsid w:val="007207BE"/>
    <w:rsid w:val="00720809"/>
    <w:rsid w:val="007678EC"/>
    <w:rsid w:val="007739F7"/>
    <w:rsid w:val="00850C18"/>
    <w:rsid w:val="0086797D"/>
    <w:rsid w:val="0089100C"/>
    <w:rsid w:val="00906814"/>
    <w:rsid w:val="00950FFF"/>
    <w:rsid w:val="009959B4"/>
    <w:rsid w:val="009D67BE"/>
    <w:rsid w:val="00AC4C95"/>
    <w:rsid w:val="00B06A9A"/>
    <w:rsid w:val="00B66221"/>
    <w:rsid w:val="00B9062F"/>
    <w:rsid w:val="00BB32B3"/>
    <w:rsid w:val="00C13072"/>
    <w:rsid w:val="00C23C99"/>
    <w:rsid w:val="00CA60C0"/>
    <w:rsid w:val="00D2050C"/>
    <w:rsid w:val="00D52FA2"/>
    <w:rsid w:val="00D8646D"/>
    <w:rsid w:val="00DF497F"/>
    <w:rsid w:val="00E54A4C"/>
    <w:rsid w:val="00E676E9"/>
    <w:rsid w:val="00EC434D"/>
    <w:rsid w:val="00F37F6C"/>
    <w:rsid w:val="00F55A50"/>
    <w:rsid w:val="00F764B8"/>
    <w:rsid w:val="00F92E86"/>
    <w:rsid w:val="00FB5BD9"/>
    <w:rsid w:val="00FB726B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825"/>
  <w15:docId w15:val="{BF4B29C8-C996-48BA-B2E3-E348505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cs="Arial"/>
      <w:b/>
      <w:color w:val="00000A"/>
      <w:sz w:val="19"/>
      <w:szCs w:val="19"/>
      <w:lang w:val="en-ZA" w:eastAsia="en-Z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11">
    <w:name w:val="WW-Default Paragraph Font1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DefaultParagraphFont11111">
    <w:name w:val="WW-Default Paragraph Font11111"/>
  </w:style>
  <w:style w:type="character" w:customStyle="1" w:styleId="PageNumber-Contemporary">
    <w:name w:val="Page Number - Contemporary"/>
    <w:rPr>
      <w:sz w:val="48"/>
    </w:rPr>
  </w:style>
  <w:style w:type="character" w:customStyle="1" w:styleId="InternetLink">
    <w:name w:val="Internet Link"/>
    <w:semiHidden/>
    <w:rPr>
      <w:color w:val="0000FF"/>
      <w:u w:val="single"/>
    </w:rPr>
  </w:style>
  <w:style w:type="character" w:styleId="PageNumber">
    <w:name w:val="page number"/>
    <w:basedOn w:val="WW-DefaultParagraphFont11111"/>
    <w:semiHidden/>
  </w:style>
  <w:style w:type="character" w:customStyle="1" w:styleId="NumberingSymbols">
    <w:name w:val="Numbering Symbols"/>
  </w:style>
  <w:style w:type="character" w:customStyle="1" w:styleId="HTMLPreformattedChar">
    <w:name w:val="HTML Preformatted Char"/>
    <w:uiPriority w:val="99"/>
    <w:semiHidden/>
    <w:rsid w:val="00DC1E39"/>
    <w:rPr>
      <w:rFonts w:ascii="Courier New" w:hAnsi="Courier New" w:cs="Courier New"/>
      <w:lang w:eastAsia="zh-CN"/>
    </w:rPr>
  </w:style>
  <w:style w:type="character" w:customStyle="1" w:styleId="EndnoteCharacters">
    <w:name w:val="Endnote Characters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7E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semiHidden/>
    <w:pPr>
      <w:spacing w:after="140" w:line="288" w:lineRule="auto"/>
    </w:pPr>
  </w:style>
  <w:style w:type="paragraph" w:styleId="List">
    <w:name w:val="List"/>
    <w:basedOn w:val="TextBody"/>
    <w:semiHidden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 w:cs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PreformattedText">
    <w:name w:val="Preformatted Text"/>
    <w:basedOn w:val="Normal"/>
    <w:rPr>
      <w:rFonts w:ascii="Liberation Mono" w:eastAsia="NSimSun" w:hAnsi="Liberation Mono" w:cs="Liberation Mono"/>
    </w:rPr>
  </w:style>
  <w:style w:type="paragraph" w:styleId="HTMLPreformatted">
    <w:name w:val="HTML Preformatted"/>
    <w:basedOn w:val="Normal"/>
    <w:uiPriority w:val="99"/>
    <w:semiHidden/>
    <w:unhideWhenUsed/>
    <w:rsid w:val="00DC1E3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6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5F17"/>
    <w:pPr>
      <w:suppressAutoHyphens w:val="0"/>
      <w:spacing w:before="280" w:after="142" w:line="288" w:lineRule="auto"/>
    </w:pPr>
    <w:rPr>
      <w:rFonts w:eastAsiaTheme="minorHAnsi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C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zel@studbook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ezel@studboo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Thys</dc:creator>
  <cp:lastModifiedBy>Thys</cp:lastModifiedBy>
  <cp:revision>5</cp:revision>
  <cp:lastPrinted>2019-06-27T12:39:00Z</cp:lastPrinted>
  <dcterms:created xsi:type="dcterms:W3CDTF">2019-06-27T12:41:00Z</dcterms:created>
  <dcterms:modified xsi:type="dcterms:W3CDTF">2019-06-27T12:44:00Z</dcterms:modified>
  <dc:language>en-ZA</dc:language>
</cp:coreProperties>
</file>